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6F8" w:rsidRPr="004577AC" w:rsidRDefault="00A64C51" w:rsidP="00846BEC">
      <w:pPr>
        <w:pStyle w:val="1"/>
        <w:rPr>
          <w:rFonts w:ascii="Cambria" w:hAnsi="Cambria" w:cs="Lotus Linotype" w:hint="cs"/>
        </w:rPr>
      </w:pPr>
      <w:r>
        <w:rPr>
          <w:rFonts w:ascii="Lotus Linotype" w:hAnsi="Lotus Linotype" w:cs="Lotus Linotype"/>
          <w:color w:val="000000" w:themeColor="text1"/>
          <w:lang w:val="id-ID"/>
        </w:rPr>
        <w:t xml:space="preserve"> </w:t>
      </w:r>
      <w:r>
        <w:rPr>
          <w:rFonts w:ascii="Lotus Linotype" w:hAnsi="Lotus Linotype" w:cs="Lotus Linotype"/>
          <w:color w:val="000000" w:themeColor="text1"/>
          <w:lang w:val="id-ID"/>
        </w:rPr>
        <w:tab/>
      </w:r>
      <w:r>
        <w:rPr>
          <w:rFonts w:ascii="Lotus Linotype" w:hAnsi="Lotus Linotype" w:cs="Lotus Linotype"/>
          <w:color w:val="000000" w:themeColor="text1"/>
          <w:lang w:val="id-ID"/>
        </w:rPr>
        <w:tab/>
      </w:r>
      <w:r>
        <w:rPr>
          <w:rFonts w:ascii="Lotus Linotype" w:hAnsi="Lotus Linotype" w:cs="Lotus Linotype"/>
          <w:color w:val="000000" w:themeColor="text1"/>
          <w:lang w:val="id-ID"/>
        </w:rPr>
        <w:tab/>
      </w:r>
      <w:r>
        <w:rPr>
          <w:rFonts w:ascii="Lotus Linotype" w:hAnsi="Lotus Linotype" w:cs="Lotus Linotype"/>
          <w:color w:val="000000" w:themeColor="text1"/>
          <w:lang w:val="id-ID"/>
        </w:rPr>
        <w:tab/>
      </w:r>
    </w:p>
    <w:p w:rsidR="00A81A2A" w:rsidRDefault="00A81A2A" w:rsidP="00A81A2A">
      <w:pPr>
        <w:jc w:val="center"/>
        <w:rPr>
          <w:rFonts w:ascii="Lotus Linotype" w:hAnsi="Lotus Linotype" w:cs="Lotus Linotype" w:hint="cs"/>
          <w:b/>
          <w:bCs/>
          <w:sz w:val="62"/>
          <w:szCs w:val="62"/>
          <w:rtl/>
          <w:lang w:bidi="ar-YE"/>
        </w:rPr>
      </w:pPr>
      <w:r w:rsidRPr="00A81A2A">
        <w:rPr>
          <w:rFonts w:ascii="Lotus Linotype" w:hAnsi="Lotus Linotype" w:cs="Lotus Linotype" w:hint="cs"/>
          <w:b/>
          <w:bCs/>
          <w:sz w:val="62"/>
          <w:szCs w:val="62"/>
          <w:rtl/>
          <w:lang w:bidi="ar-YE"/>
        </w:rPr>
        <w:t xml:space="preserve">أسباب الخلاف بين متأخري الشافعية التحفة والنهاية </w:t>
      </w:r>
      <w:proofErr w:type="spellStart"/>
      <w:r w:rsidRPr="00A81A2A">
        <w:rPr>
          <w:rFonts w:ascii="Lotus Linotype" w:hAnsi="Lotus Linotype" w:cs="Lotus Linotype" w:hint="cs"/>
          <w:b/>
          <w:bCs/>
          <w:sz w:val="62"/>
          <w:szCs w:val="62"/>
          <w:rtl/>
          <w:lang w:bidi="ar-YE"/>
        </w:rPr>
        <w:t>أنموذجاً</w:t>
      </w:r>
      <w:proofErr w:type="spellEnd"/>
      <w:r w:rsidRPr="00A81A2A">
        <w:rPr>
          <w:rFonts w:ascii="Lotus Linotype" w:hAnsi="Lotus Linotype" w:cs="Lotus Linotype" w:hint="cs"/>
          <w:b/>
          <w:bCs/>
          <w:sz w:val="62"/>
          <w:szCs w:val="62"/>
          <w:rtl/>
          <w:lang w:bidi="ar-YE"/>
        </w:rPr>
        <w:t>.</w:t>
      </w:r>
    </w:p>
    <w:p w:rsidR="00A81A2A" w:rsidRDefault="00A81A2A" w:rsidP="00A81A2A">
      <w:pPr>
        <w:jc w:val="center"/>
        <w:rPr>
          <w:rFonts w:ascii="Lotus Linotype" w:hAnsi="Lotus Linotype" w:cs="Lotus Linotype" w:hint="cs"/>
          <w:b/>
          <w:bCs/>
          <w:sz w:val="62"/>
          <w:szCs w:val="62"/>
          <w:rtl/>
          <w:lang w:bidi="ar-YE"/>
        </w:rPr>
      </w:pPr>
    </w:p>
    <w:p w:rsidR="00A81A2A" w:rsidRPr="00A81A2A" w:rsidRDefault="00A81A2A" w:rsidP="00A81A2A">
      <w:pPr>
        <w:jc w:val="center"/>
        <w:rPr>
          <w:rFonts w:ascii="Lotus Linotype" w:hAnsi="Lotus Linotype" w:cs="Lotus Linotype" w:hint="cs"/>
          <w:b/>
          <w:bCs/>
          <w:sz w:val="62"/>
          <w:szCs w:val="62"/>
          <w:rtl/>
          <w:lang w:bidi="ar-YE"/>
        </w:rPr>
      </w:pPr>
    </w:p>
    <w:p w:rsidR="00A81A2A" w:rsidRPr="00A81A2A" w:rsidRDefault="00A81A2A" w:rsidP="00A81A2A">
      <w:pPr>
        <w:jc w:val="center"/>
        <w:rPr>
          <w:rFonts w:ascii="Lotus Linotype" w:hAnsi="Lotus Linotype" w:cs="Lotus Linotype" w:hint="cs"/>
          <w:b/>
          <w:bCs/>
          <w:sz w:val="62"/>
          <w:szCs w:val="62"/>
          <w:rtl/>
          <w:lang w:bidi="ar-YE"/>
        </w:rPr>
      </w:pPr>
      <w:bookmarkStart w:id="0" w:name="_GoBack"/>
      <w:r w:rsidRPr="00A81A2A">
        <w:rPr>
          <w:rFonts w:ascii="Lotus Linotype" w:hAnsi="Lotus Linotype" w:cs="Lotus Linotype" w:hint="cs"/>
          <w:b/>
          <w:bCs/>
          <w:sz w:val="62"/>
          <w:szCs w:val="62"/>
          <w:rtl/>
          <w:lang w:bidi="ar-YE"/>
        </w:rPr>
        <w:t>أحمد بن مطهر الجفري</w:t>
      </w:r>
    </w:p>
    <w:bookmarkEnd w:id="0"/>
    <w:p w:rsidR="00D516F8" w:rsidRPr="00D516F8" w:rsidRDefault="00D516F8" w:rsidP="00A81A2A">
      <w:pPr>
        <w:rPr>
          <w:rFonts w:ascii="Lotus Linotype" w:eastAsiaTheme="majorEastAsia" w:hAnsi="Lotus Linotype" w:cs="Lotus Linotype"/>
          <w:b/>
          <w:bCs/>
          <w:color w:val="000000" w:themeColor="text1"/>
          <w:sz w:val="36"/>
          <w:szCs w:val="36"/>
          <w:lang w:val="id-ID"/>
        </w:rPr>
      </w:pPr>
      <w:r>
        <w:rPr>
          <w:rFonts w:ascii="Lotus Linotype" w:hAnsi="Lotus Linotype" w:cs="Lotus Linotype"/>
          <w:b/>
          <w:bCs/>
          <w:color w:val="000000" w:themeColor="text1"/>
          <w:sz w:val="36"/>
          <w:szCs w:val="36"/>
          <w:rtl/>
        </w:rPr>
        <w:br w:type="page"/>
      </w:r>
    </w:p>
    <w:p w:rsidR="00846BEC" w:rsidRPr="00D516F8" w:rsidRDefault="00846BEC" w:rsidP="00846BEC">
      <w:pPr>
        <w:pStyle w:val="1"/>
        <w:rPr>
          <w:rFonts w:ascii="Lotus Linotype" w:hAnsi="Lotus Linotype" w:cs="Lotus Linotype"/>
          <w:color w:val="000000" w:themeColor="text1"/>
          <w:rtl/>
        </w:rPr>
      </w:pPr>
      <w:r>
        <w:rPr>
          <w:rFonts w:ascii="Lotus Linotype" w:hAnsi="Lotus Linotype" w:cs="Lotus Linotype"/>
          <w:color w:val="000000" w:themeColor="text1"/>
          <w:lang w:val="id-ID"/>
        </w:rPr>
        <w:lastRenderedPageBreak/>
        <w:tab/>
        <w:t xml:space="preserve"> </w:t>
      </w:r>
      <w:r>
        <w:rPr>
          <w:rFonts w:ascii="Lotus Linotype" w:hAnsi="Lotus Linotype" w:cs="Lotus Linotype" w:hint="cs"/>
          <w:color w:val="000000" w:themeColor="text1"/>
          <w:rtl/>
        </w:rPr>
        <w:t xml:space="preserve"> </w:t>
      </w:r>
      <w:bookmarkStart w:id="1" w:name="_Toc62633136"/>
      <w:r w:rsidRPr="00D516F8">
        <w:rPr>
          <w:rFonts w:ascii="Lotus Linotype" w:hAnsi="Lotus Linotype" w:cs="Lotus Linotype"/>
          <w:color w:val="000000" w:themeColor="text1"/>
          <w:rtl/>
        </w:rPr>
        <w:t>الملخص</w:t>
      </w:r>
      <w:bookmarkEnd w:id="1"/>
    </w:p>
    <w:p w:rsidR="00846BEC" w:rsidRDefault="00846BEC" w:rsidP="00846BEC">
      <w:pPr>
        <w:ind w:firstLine="720"/>
        <w:jc w:val="both"/>
        <w:rPr>
          <w:rFonts w:ascii="Lotus Linotype" w:hAnsi="Lotus Linotype" w:cs="Lotus Linotype"/>
          <w:sz w:val="32"/>
          <w:szCs w:val="32"/>
          <w:rtl/>
        </w:rPr>
      </w:pPr>
      <w:r w:rsidRPr="00084BA7">
        <w:rPr>
          <w:rFonts w:ascii="Lotus Linotype" w:hAnsi="Lotus Linotype" w:cs="Lotus Linotype"/>
          <w:sz w:val="32"/>
          <w:szCs w:val="32"/>
          <w:rtl/>
        </w:rPr>
        <w:t>تناولت الدراسة أسباب الاختلاف بين ابن حجر والرملي من خلال التحفة والنهاية</w:t>
      </w:r>
      <w:r>
        <w:rPr>
          <w:rFonts w:ascii="Lotus Linotype" w:hAnsi="Lotus Linotype" w:cs="Lotus Linotype" w:hint="cs"/>
          <w:sz w:val="32"/>
          <w:szCs w:val="32"/>
          <w:rtl/>
        </w:rPr>
        <w:t xml:space="preserve"> مع ملامح عن سيرة ابن حجر والرملي وكتابيهما التحفة والنهاية</w:t>
      </w:r>
      <w:r w:rsidRPr="00084BA7">
        <w:rPr>
          <w:rFonts w:ascii="Lotus Linotype" w:hAnsi="Lotus Linotype" w:cs="Lotus Linotype"/>
          <w:sz w:val="32"/>
          <w:szCs w:val="32"/>
          <w:rtl/>
        </w:rPr>
        <w:t>، واستخدم الباحث المنهج الوصفي والتحليلي والاستقرائي</w:t>
      </w:r>
      <w:r>
        <w:rPr>
          <w:rFonts w:ascii="Lotus Linotype" w:hAnsi="Lotus Linotype" w:cs="Lotus Linotype" w:hint="cs"/>
          <w:sz w:val="32"/>
          <w:szCs w:val="32"/>
          <w:rtl/>
        </w:rPr>
        <w:t xml:space="preserve"> والاستنباطي</w:t>
      </w:r>
      <w:r w:rsidRPr="00084BA7">
        <w:rPr>
          <w:rFonts w:ascii="Lotus Linotype" w:hAnsi="Lotus Linotype" w:cs="Lotus Linotype"/>
          <w:sz w:val="32"/>
          <w:szCs w:val="32"/>
          <w:rtl/>
        </w:rPr>
        <w:t xml:space="preserve">، وتهدف الدراسة إلى الكشف عن سبب الاختلاف بينهما، وقد توصلت الدراسة إلى نتائج، </w:t>
      </w:r>
      <w:proofErr w:type="spellStart"/>
      <w:r>
        <w:rPr>
          <w:rFonts w:ascii="Lotus Linotype" w:hAnsi="Lotus Linotype" w:cs="Lotus Linotype" w:hint="cs"/>
          <w:sz w:val="32"/>
          <w:szCs w:val="32"/>
          <w:rtl/>
        </w:rPr>
        <w:t>منها:مما</w:t>
      </w:r>
      <w:proofErr w:type="spellEnd"/>
      <w:r>
        <w:rPr>
          <w:rFonts w:ascii="Lotus Linotype" w:hAnsi="Lotus Linotype" w:cs="Lotus Linotype" w:hint="cs"/>
          <w:sz w:val="32"/>
          <w:szCs w:val="32"/>
          <w:rtl/>
        </w:rPr>
        <w:t xml:space="preserve"> يعد من أسباب الاختلاف بين ابن حجر والرملي التعارض في فهم نص الشافعي ونص الرافعي وكذلك نص النووي</w:t>
      </w:r>
      <w:r w:rsidRPr="00084BA7">
        <w:rPr>
          <w:rFonts w:ascii="Lotus Linotype" w:hAnsi="Lotus Linotype" w:cs="Lotus Linotype"/>
          <w:sz w:val="32"/>
          <w:szCs w:val="32"/>
          <w:rtl/>
        </w:rPr>
        <w:t>،</w:t>
      </w:r>
      <w:r>
        <w:rPr>
          <w:rFonts w:ascii="Lotus Linotype" w:hAnsi="Lotus Linotype" w:cs="Lotus Linotype" w:hint="cs"/>
          <w:sz w:val="32"/>
          <w:szCs w:val="32"/>
          <w:rtl/>
        </w:rPr>
        <w:t xml:space="preserve"> وغير ذلك من أسباب الاختلاف، </w:t>
      </w:r>
      <w:r w:rsidRPr="00084BA7">
        <w:rPr>
          <w:rFonts w:ascii="Lotus Linotype" w:hAnsi="Lotus Linotype" w:cs="Lotus Linotype"/>
          <w:sz w:val="32"/>
          <w:szCs w:val="32"/>
          <w:rtl/>
        </w:rPr>
        <w:t>وخرجت الدراسة بتوصيات منها: زيادة البحث لمعرفة أسباب الاختلاف بين متأخري الشافعية من كتب أخرى لبقية المتأخرين،</w:t>
      </w:r>
      <w:r>
        <w:rPr>
          <w:rFonts w:ascii="Lotus Linotype" w:hAnsi="Lotus Linotype" w:cs="Lotus Linotype" w:hint="cs"/>
          <w:sz w:val="32"/>
          <w:szCs w:val="32"/>
          <w:rtl/>
        </w:rPr>
        <w:t xml:space="preserve"> وسبب الاختلاف بين الرافعي والنووي،</w:t>
      </w:r>
      <w:r w:rsidRPr="00084BA7">
        <w:rPr>
          <w:rFonts w:ascii="Lotus Linotype" w:hAnsi="Lotus Linotype" w:cs="Lotus Linotype"/>
          <w:sz w:val="32"/>
          <w:szCs w:val="32"/>
          <w:rtl/>
        </w:rPr>
        <w:t xml:space="preserve"> ومنهج ابن حجر والرملي في الترجيح.  </w:t>
      </w:r>
    </w:p>
    <w:p w:rsidR="00846BEC" w:rsidRDefault="00846BEC" w:rsidP="00846BEC">
      <w:pPr>
        <w:bidi w:val="0"/>
      </w:pPr>
      <w:r>
        <w:rPr>
          <w:rtl/>
        </w:rPr>
        <w:br w:type="page"/>
      </w:r>
    </w:p>
    <w:p w:rsidR="00846BEC" w:rsidRPr="009F41B7" w:rsidRDefault="00846BEC" w:rsidP="00846BEC">
      <w:pPr>
        <w:bidi w:val="0"/>
        <w:jc w:val="center"/>
        <w:rPr>
          <w:rFonts w:ascii="Cambria" w:hAnsi="Cambria" w:cs="Lotus Linotype"/>
          <w:sz w:val="32"/>
          <w:szCs w:val="32"/>
        </w:rPr>
      </w:pPr>
      <w:r>
        <w:rPr>
          <w:rFonts w:ascii="Cambria" w:hAnsi="Cambria" w:cs="Lotus Linotype"/>
          <w:sz w:val="32"/>
          <w:szCs w:val="32"/>
        </w:rPr>
        <w:lastRenderedPageBreak/>
        <w:t>Abstract</w:t>
      </w:r>
    </w:p>
    <w:p w:rsidR="00846BEC" w:rsidRPr="004577AC" w:rsidRDefault="00846BEC" w:rsidP="00846BEC">
      <w:pPr>
        <w:bidi w:val="0"/>
        <w:ind w:firstLine="720"/>
        <w:jc w:val="both"/>
        <w:rPr>
          <w:rFonts w:ascii="Cambria" w:hAnsi="Cambria" w:cs="Lotus Linotype"/>
          <w:sz w:val="32"/>
          <w:szCs w:val="32"/>
        </w:rPr>
      </w:pPr>
      <w:r>
        <w:rPr>
          <w:rFonts w:ascii="Cambria" w:hAnsi="Cambria" w:cs="Lotus Linotype"/>
          <w:sz w:val="32"/>
          <w:szCs w:val="32"/>
        </w:rPr>
        <w:t xml:space="preserve">The study </w:t>
      </w:r>
      <w:proofErr w:type="spellStart"/>
      <w:r>
        <w:rPr>
          <w:rFonts w:ascii="Cambria" w:hAnsi="Cambria" w:cs="Lotus Linotype"/>
          <w:sz w:val="32"/>
          <w:szCs w:val="32"/>
        </w:rPr>
        <w:t>dealth</w:t>
      </w:r>
      <w:proofErr w:type="spellEnd"/>
      <w:r>
        <w:rPr>
          <w:rFonts w:ascii="Cambria" w:hAnsi="Cambria" w:cs="Lotus Linotype"/>
          <w:sz w:val="32"/>
          <w:szCs w:val="32"/>
        </w:rPr>
        <w:t xml:space="preserve"> with the reasons for the difference between </w:t>
      </w:r>
      <w:proofErr w:type="spellStart"/>
      <w:r>
        <w:rPr>
          <w:rFonts w:ascii="Cambria" w:hAnsi="Cambria" w:cs="Lotus Linotype"/>
          <w:sz w:val="32"/>
          <w:szCs w:val="32"/>
        </w:rPr>
        <w:t>Ibn</w:t>
      </w:r>
      <w:proofErr w:type="spellEnd"/>
      <w:r>
        <w:rPr>
          <w:rFonts w:ascii="Cambria" w:hAnsi="Cambria" w:cs="Lotus Linotype"/>
          <w:sz w:val="32"/>
          <w:szCs w:val="32"/>
        </w:rPr>
        <w:t xml:space="preserve"> </w:t>
      </w:r>
      <w:proofErr w:type="spellStart"/>
      <w:r>
        <w:rPr>
          <w:rFonts w:ascii="Cambria" w:hAnsi="Cambria" w:cs="Lotus Linotype"/>
          <w:sz w:val="32"/>
          <w:szCs w:val="32"/>
        </w:rPr>
        <w:t>hajar</w:t>
      </w:r>
      <w:proofErr w:type="spellEnd"/>
      <w:r>
        <w:rPr>
          <w:rFonts w:ascii="Cambria" w:hAnsi="Cambria" w:cs="Lotus Linotype"/>
          <w:sz w:val="32"/>
          <w:szCs w:val="32"/>
        </w:rPr>
        <w:t xml:space="preserve"> and </w:t>
      </w:r>
      <w:proofErr w:type="spellStart"/>
      <w:r>
        <w:rPr>
          <w:rFonts w:ascii="Cambria" w:hAnsi="Cambria" w:cs="Lotus Linotype"/>
          <w:sz w:val="32"/>
          <w:szCs w:val="32"/>
        </w:rPr>
        <w:t>Ar-</w:t>
      </w:r>
      <w:proofErr w:type="gramStart"/>
      <w:r>
        <w:rPr>
          <w:rFonts w:ascii="Cambria" w:hAnsi="Cambria" w:cs="Lotus Linotype"/>
          <w:sz w:val="32"/>
          <w:szCs w:val="32"/>
        </w:rPr>
        <w:t>ramli</w:t>
      </w:r>
      <w:proofErr w:type="spellEnd"/>
      <w:r>
        <w:rPr>
          <w:rFonts w:ascii="Cambria" w:hAnsi="Cambria" w:cs="Lotus Linotype"/>
          <w:sz w:val="32"/>
          <w:szCs w:val="32"/>
        </w:rPr>
        <w:t xml:space="preserve">  through</w:t>
      </w:r>
      <w:proofErr w:type="gramEnd"/>
      <w:r>
        <w:rPr>
          <w:rFonts w:ascii="Cambria" w:hAnsi="Cambria" w:cs="Lotus Linotype"/>
          <w:sz w:val="32"/>
          <w:szCs w:val="32"/>
        </w:rPr>
        <w:t xml:space="preserve"> At-</w:t>
      </w:r>
      <w:proofErr w:type="spellStart"/>
      <w:r>
        <w:rPr>
          <w:rFonts w:ascii="Cambria" w:hAnsi="Cambria" w:cs="Lotus Linotype"/>
          <w:sz w:val="32"/>
          <w:szCs w:val="32"/>
        </w:rPr>
        <w:t>tuhfah</w:t>
      </w:r>
      <w:proofErr w:type="spellEnd"/>
      <w:r>
        <w:rPr>
          <w:rFonts w:ascii="Cambria" w:hAnsi="Cambria" w:cs="Lotus Linotype"/>
          <w:sz w:val="32"/>
          <w:szCs w:val="32"/>
        </w:rPr>
        <w:t xml:space="preserve"> and An-</w:t>
      </w:r>
      <w:proofErr w:type="spellStart"/>
      <w:r>
        <w:rPr>
          <w:rFonts w:ascii="Cambria" w:hAnsi="Cambria" w:cs="Lotus Linotype"/>
          <w:sz w:val="32"/>
          <w:szCs w:val="32"/>
        </w:rPr>
        <w:t>nihayah</w:t>
      </w:r>
      <w:proofErr w:type="spellEnd"/>
      <w:r>
        <w:rPr>
          <w:rFonts w:ascii="Cambria" w:hAnsi="Cambria" w:cs="Lotus Linotype"/>
          <w:sz w:val="32"/>
          <w:szCs w:val="32"/>
        </w:rPr>
        <w:t xml:space="preserve"> with features about the biography of </w:t>
      </w:r>
      <w:proofErr w:type="spellStart"/>
      <w:r>
        <w:rPr>
          <w:rFonts w:ascii="Cambria" w:hAnsi="Cambria" w:cs="Lotus Linotype"/>
          <w:sz w:val="32"/>
          <w:szCs w:val="32"/>
        </w:rPr>
        <w:t>Ibn</w:t>
      </w:r>
      <w:proofErr w:type="spellEnd"/>
      <w:r>
        <w:rPr>
          <w:rFonts w:ascii="Cambria" w:hAnsi="Cambria" w:cs="Lotus Linotype"/>
          <w:sz w:val="32"/>
          <w:szCs w:val="32"/>
        </w:rPr>
        <w:t xml:space="preserve"> </w:t>
      </w:r>
      <w:proofErr w:type="spellStart"/>
      <w:r>
        <w:rPr>
          <w:rFonts w:ascii="Cambria" w:hAnsi="Cambria" w:cs="Lotus Linotype"/>
          <w:sz w:val="32"/>
          <w:szCs w:val="32"/>
        </w:rPr>
        <w:t>hajar</w:t>
      </w:r>
      <w:proofErr w:type="spellEnd"/>
      <w:r>
        <w:rPr>
          <w:rFonts w:ascii="Cambria" w:hAnsi="Cambria" w:cs="Lotus Linotype"/>
          <w:sz w:val="32"/>
          <w:szCs w:val="32"/>
        </w:rPr>
        <w:t xml:space="preserve"> and </w:t>
      </w:r>
      <w:proofErr w:type="spellStart"/>
      <w:r>
        <w:rPr>
          <w:rFonts w:ascii="Cambria" w:hAnsi="Cambria" w:cs="Lotus Linotype"/>
          <w:sz w:val="32"/>
          <w:szCs w:val="32"/>
        </w:rPr>
        <w:t>Ar-ramli</w:t>
      </w:r>
      <w:proofErr w:type="spellEnd"/>
      <w:r>
        <w:rPr>
          <w:rFonts w:ascii="Cambria" w:hAnsi="Cambria" w:cs="Lotus Linotype"/>
          <w:sz w:val="32"/>
          <w:szCs w:val="32"/>
        </w:rPr>
        <w:t xml:space="preserve"> and their two books At-</w:t>
      </w:r>
      <w:proofErr w:type="spellStart"/>
      <w:r>
        <w:rPr>
          <w:rFonts w:ascii="Cambria" w:hAnsi="Cambria" w:cs="Lotus Linotype"/>
          <w:sz w:val="32"/>
          <w:szCs w:val="32"/>
        </w:rPr>
        <w:t>tuhfah</w:t>
      </w:r>
      <w:proofErr w:type="spellEnd"/>
      <w:r>
        <w:rPr>
          <w:rFonts w:ascii="Cambria" w:hAnsi="Cambria" w:cs="Lotus Linotype"/>
          <w:sz w:val="32"/>
          <w:szCs w:val="32"/>
        </w:rPr>
        <w:t xml:space="preserve"> and An-</w:t>
      </w:r>
      <w:proofErr w:type="spellStart"/>
      <w:r>
        <w:rPr>
          <w:rFonts w:ascii="Cambria" w:hAnsi="Cambria" w:cs="Lotus Linotype"/>
          <w:sz w:val="32"/>
          <w:szCs w:val="32"/>
        </w:rPr>
        <w:t>nihayah</w:t>
      </w:r>
      <w:proofErr w:type="spellEnd"/>
      <w:r>
        <w:rPr>
          <w:rFonts w:ascii="Cambria" w:hAnsi="Cambria" w:cs="Lotus Linotype"/>
          <w:sz w:val="32"/>
          <w:szCs w:val="32"/>
        </w:rPr>
        <w:t xml:space="preserve">. Researcher used the descriptive, analytical and inductive approach, and the study aimed to reveal the reason for the difference between them, and the study reached conclusions that the cause of the difference between them is the contradiction in understanding the text of As- </w:t>
      </w:r>
      <w:proofErr w:type="spellStart"/>
      <w:proofErr w:type="gramStart"/>
      <w:r>
        <w:rPr>
          <w:rFonts w:ascii="Cambria" w:hAnsi="Cambria" w:cs="Lotus Linotype"/>
          <w:sz w:val="32"/>
          <w:szCs w:val="32"/>
        </w:rPr>
        <w:t>syafi'i</w:t>
      </w:r>
      <w:proofErr w:type="spellEnd"/>
      <w:r>
        <w:rPr>
          <w:rFonts w:ascii="Cambria" w:hAnsi="Cambria" w:cs="Lotus Linotype"/>
          <w:sz w:val="32"/>
          <w:szCs w:val="32"/>
        </w:rPr>
        <w:t xml:space="preserve"> ,</w:t>
      </w:r>
      <w:proofErr w:type="gramEnd"/>
      <w:r>
        <w:rPr>
          <w:rFonts w:ascii="Cambria" w:hAnsi="Cambria" w:cs="Lotus Linotype"/>
          <w:sz w:val="32"/>
          <w:szCs w:val="32"/>
        </w:rPr>
        <w:t xml:space="preserve"> </w:t>
      </w:r>
      <w:proofErr w:type="spellStart"/>
      <w:r>
        <w:rPr>
          <w:rFonts w:ascii="Cambria" w:hAnsi="Cambria" w:cs="Lotus Linotype"/>
          <w:sz w:val="32"/>
          <w:szCs w:val="32"/>
        </w:rPr>
        <w:t>Ar-rafi'i</w:t>
      </w:r>
      <w:proofErr w:type="spellEnd"/>
      <w:r>
        <w:rPr>
          <w:rFonts w:ascii="Cambria" w:hAnsi="Cambria" w:cs="Lotus Linotype"/>
          <w:sz w:val="32"/>
          <w:szCs w:val="32"/>
        </w:rPr>
        <w:t xml:space="preserve"> and An-</w:t>
      </w:r>
      <w:proofErr w:type="spellStart"/>
      <w:r>
        <w:rPr>
          <w:rFonts w:ascii="Cambria" w:hAnsi="Cambria" w:cs="Lotus Linotype"/>
          <w:sz w:val="32"/>
          <w:szCs w:val="32"/>
        </w:rPr>
        <w:t>nawawi</w:t>
      </w:r>
      <w:proofErr w:type="spellEnd"/>
      <w:r>
        <w:rPr>
          <w:rFonts w:ascii="Cambria" w:hAnsi="Cambria" w:cs="Lotus Linotype"/>
          <w:sz w:val="32"/>
          <w:szCs w:val="32"/>
        </w:rPr>
        <w:t xml:space="preserve">, and other reasons for it. The study came out with some recommendations to conduct further research to find out the reasons for the difference between the </w:t>
      </w:r>
      <w:proofErr w:type="spellStart"/>
      <w:r>
        <w:rPr>
          <w:rFonts w:ascii="Cambria" w:hAnsi="Cambria" w:cs="Lotus Linotype"/>
          <w:sz w:val="32"/>
          <w:szCs w:val="32"/>
        </w:rPr>
        <w:t>syafi'is</w:t>
      </w:r>
      <w:proofErr w:type="spellEnd"/>
      <w:r>
        <w:rPr>
          <w:rFonts w:ascii="Cambria" w:hAnsi="Cambria" w:cs="Lotus Linotype"/>
          <w:sz w:val="32"/>
          <w:szCs w:val="32"/>
        </w:rPr>
        <w:t xml:space="preserve"> subordinates through other books, also to the uncover cause of the difference between </w:t>
      </w:r>
      <w:proofErr w:type="spellStart"/>
      <w:r>
        <w:rPr>
          <w:rFonts w:ascii="Cambria" w:hAnsi="Cambria" w:cs="Lotus Linotype"/>
          <w:sz w:val="32"/>
          <w:szCs w:val="32"/>
        </w:rPr>
        <w:t>Ar-rafi'i</w:t>
      </w:r>
      <w:proofErr w:type="spellEnd"/>
      <w:r>
        <w:rPr>
          <w:rFonts w:ascii="Cambria" w:hAnsi="Cambria" w:cs="Lotus Linotype"/>
          <w:sz w:val="32"/>
          <w:szCs w:val="32"/>
        </w:rPr>
        <w:t xml:space="preserve"> and An-</w:t>
      </w:r>
      <w:proofErr w:type="spellStart"/>
      <w:r>
        <w:rPr>
          <w:rFonts w:ascii="Cambria" w:hAnsi="Cambria" w:cs="Lotus Linotype"/>
          <w:sz w:val="32"/>
          <w:szCs w:val="32"/>
        </w:rPr>
        <w:t>nawawi</w:t>
      </w:r>
      <w:proofErr w:type="spellEnd"/>
      <w:r>
        <w:rPr>
          <w:rFonts w:ascii="Cambria" w:hAnsi="Cambria" w:cs="Lotus Linotype"/>
          <w:sz w:val="32"/>
          <w:szCs w:val="32"/>
        </w:rPr>
        <w:t xml:space="preserve">, and </w:t>
      </w:r>
      <w:proofErr w:type="spellStart"/>
      <w:r>
        <w:rPr>
          <w:rFonts w:ascii="Cambria" w:hAnsi="Cambria" w:cs="Lotus Linotype"/>
          <w:sz w:val="32"/>
          <w:szCs w:val="32"/>
        </w:rPr>
        <w:t>Ibn</w:t>
      </w:r>
      <w:proofErr w:type="spellEnd"/>
      <w:r>
        <w:rPr>
          <w:rFonts w:ascii="Cambria" w:hAnsi="Cambria" w:cs="Lotus Linotype"/>
          <w:sz w:val="32"/>
          <w:szCs w:val="32"/>
        </w:rPr>
        <w:t xml:space="preserve"> </w:t>
      </w:r>
      <w:proofErr w:type="spellStart"/>
      <w:r>
        <w:rPr>
          <w:rFonts w:ascii="Cambria" w:hAnsi="Cambria" w:cs="Lotus Linotype"/>
          <w:sz w:val="32"/>
          <w:szCs w:val="32"/>
        </w:rPr>
        <w:t>hajar</w:t>
      </w:r>
      <w:proofErr w:type="spellEnd"/>
      <w:r>
        <w:rPr>
          <w:rFonts w:ascii="Cambria" w:hAnsi="Cambria" w:cs="Lotus Linotype"/>
          <w:sz w:val="32"/>
          <w:szCs w:val="32"/>
        </w:rPr>
        <w:t xml:space="preserve"> and </w:t>
      </w:r>
      <w:proofErr w:type="spellStart"/>
      <w:r>
        <w:rPr>
          <w:rFonts w:ascii="Cambria" w:hAnsi="Cambria" w:cs="Lotus Linotype"/>
          <w:sz w:val="32"/>
          <w:szCs w:val="32"/>
        </w:rPr>
        <w:t>Ar-ramli</w:t>
      </w:r>
      <w:proofErr w:type="spellEnd"/>
      <w:r>
        <w:rPr>
          <w:rFonts w:ascii="Cambria" w:hAnsi="Cambria" w:cs="Lotus Linotype"/>
          <w:sz w:val="32"/>
          <w:szCs w:val="32"/>
        </w:rPr>
        <w:t xml:space="preserve"> approach in weighting (at-</w:t>
      </w:r>
      <w:proofErr w:type="spellStart"/>
      <w:r>
        <w:rPr>
          <w:rFonts w:ascii="Cambria" w:hAnsi="Cambria" w:cs="Lotus Linotype"/>
          <w:sz w:val="32"/>
          <w:szCs w:val="32"/>
        </w:rPr>
        <w:t>tarjih</w:t>
      </w:r>
      <w:proofErr w:type="spellEnd"/>
      <w:r>
        <w:rPr>
          <w:rFonts w:ascii="Cambria" w:hAnsi="Cambria" w:cs="Lotus Linotype"/>
          <w:sz w:val="32"/>
          <w:szCs w:val="32"/>
        </w:rPr>
        <w:t>)</w:t>
      </w:r>
    </w:p>
    <w:p w:rsidR="00281AA5" w:rsidRPr="00F96B0F" w:rsidRDefault="00281AA5" w:rsidP="00846BEC">
      <w:pPr>
        <w:bidi w:val="0"/>
        <w:rPr>
          <w:rFonts w:ascii="Lotus Linotype" w:hAnsi="Lotus Linotype" w:cs="Lotus Linotype"/>
          <w:sz w:val="28"/>
          <w:szCs w:val="28"/>
        </w:rPr>
      </w:pPr>
    </w:p>
    <w:sectPr w:rsidR="00281AA5" w:rsidRPr="00F96B0F" w:rsidSect="00834762">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pgMar w:top="1418" w:right="1985"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9AE" w:rsidRDefault="008009AE" w:rsidP="0077514E">
      <w:pPr>
        <w:spacing w:after="0" w:line="240" w:lineRule="auto"/>
      </w:pPr>
      <w:r>
        <w:separator/>
      </w:r>
    </w:p>
  </w:endnote>
  <w:endnote w:type="continuationSeparator" w:id="0">
    <w:p w:rsidR="008009AE" w:rsidRDefault="008009AE" w:rsidP="0077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DF8" w:rsidRDefault="00C36DF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51416893"/>
      <w:docPartObj>
        <w:docPartGallery w:val="Page Numbers (Bottom of Page)"/>
        <w:docPartUnique/>
      </w:docPartObj>
    </w:sdtPr>
    <w:sdtEndPr/>
    <w:sdtContent>
      <w:p w:rsidR="00C36DF8" w:rsidRDefault="00C36DF8">
        <w:pPr>
          <w:pStyle w:val="a7"/>
          <w:jc w:val="center"/>
        </w:pPr>
        <w:r>
          <w:fldChar w:fldCharType="begin"/>
        </w:r>
        <w:r>
          <w:instrText>PAGE   \* MERGEFORMAT</w:instrText>
        </w:r>
        <w:r>
          <w:fldChar w:fldCharType="separate"/>
        </w:r>
        <w:r w:rsidR="00A81A2A" w:rsidRPr="00A81A2A">
          <w:rPr>
            <w:noProof/>
            <w:rtl/>
            <w:lang w:val="ar-SA"/>
          </w:rPr>
          <w:t>2</w:t>
        </w:r>
        <w:r>
          <w:fldChar w:fldCharType="end"/>
        </w:r>
      </w:p>
    </w:sdtContent>
  </w:sdt>
  <w:p w:rsidR="00C36DF8" w:rsidRDefault="00C36DF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DF8" w:rsidRDefault="00C36D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9AE" w:rsidRDefault="008009AE" w:rsidP="0077514E">
      <w:pPr>
        <w:spacing w:after="0" w:line="240" w:lineRule="auto"/>
      </w:pPr>
      <w:r>
        <w:separator/>
      </w:r>
    </w:p>
  </w:footnote>
  <w:footnote w:type="continuationSeparator" w:id="0">
    <w:p w:rsidR="008009AE" w:rsidRDefault="008009AE" w:rsidP="007751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DF8" w:rsidRDefault="00C36DF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DF8" w:rsidRDefault="00C36DF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DF8" w:rsidRDefault="00C36DF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2C43"/>
    <w:multiLevelType w:val="hybridMultilevel"/>
    <w:tmpl w:val="CC38FCCA"/>
    <w:lvl w:ilvl="0" w:tplc="9A90F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11B78"/>
    <w:multiLevelType w:val="hybridMultilevel"/>
    <w:tmpl w:val="57A6CF22"/>
    <w:lvl w:ilvl="0" w:tplc="0388B034">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132A3C"/>
    <w:multiLevelType w:val="hybridMultilevel"/>
    <w:tmpl w:val="354E6E68"/>
    <w:lvl w:ilvl="0" w:tplc="38545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D2BC9"/>
    <w:multiLevelType w:val="hybridMultilevel"/>
    <w:tmpl w:val="22BC08BE"/>
    <w:lvl w:ilvl="0" w:tplc="C852853E">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4972FE"/>
    <w:multiLevelType w:val="hybridMultilevel"/>
    <w:tmpl w:val="D3D8AA78"/>
    <w:lvl w:ilvl="0" w:tplc="40380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801AE1"/>
    <w:multiLevelType w:val="hybridMultilevel"/>
    <w:tmpl w:val="787C9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5E01B9"/>
    <w:multiLevelType w:val="hybridMultilevel"/>
    <w:tmpl w:val="8DEE5B0E"/>
    <w:lvl w:ilvl="0" w:tplc="391A1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0B0EEC"/>
    <w:multiLevelType w:val="hybridMultilevel"/>
    <w:tmpl w:val="485ECA4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31E32"/>
    <w:multiLevelType w:val="hybridMultilevel"/>
    <w:tmpl w:val="C61CA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85715B"/>
    <w:multiLevelType w:val="hybridMultilevel"/>
    <w:tmpl w:val="62363586"/>
    <w:lvl w:ilvl="0" w:tplc="A1C45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3F5EF7"/>
    <w:multiLevelType w:val="hybridMultilevel"/>
    <w:tmpl w:val="4E047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CF0B41"/>
    <w:multiLevelType w:val="hybridMultilevel"/>
    <w:tmpl w:val="3F4EF42C"/>
    <w:lvl w:ilvl="0" w:tplc="F8D0DA86">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F478F7"/>
    <w:multiLevelType w:val="hybridMultilevel"/>
    <w:tmpl w:val="CC0C6754"/>
    <w:lvl w:ilvl="0" w:tplc="D0807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6F5E4A"/>
    <w:multiLevelType w:val="hybridMultilevel"/>
    <w:tmpl w:val="81FC2DB8"/>
    <w:lvl w:ilvl="0" w:tplc="31D07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8F2E08"/>
    <w:multiLevelType w:val="hybridMultilevel"/>
    <w:tmpl w:val="CC4AAC70"/>
    <w:lvl w:ilvl="0" w:tplc="9C2CABA8">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1B1A4E"/>
    <w:multiLevelType w:val="hybridMultilevel"/>
    <w:tmpl w:val="D7FEC15C"/>
    <w:lvl w:ilvl="0" w:tplc="34B45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284AE9"/>
    <w:multiLevelType w:val="hybridMultilevel"/>
    <w:tmpl w:val="C3BEF682"/>
    <w:lvl w:ilvl="0" w:tplc="7026DA6E">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072C8A"/>
    <w:multiLevelType w:val="hybridMultilevel"/>
    <w:tmpl w:val="82F2E0A6"/>
    <w:lvl w:ilvl="0" w:tplc="B9D8095C">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5D536F"/>
    <w:multiLevelType w:val="hybridMultilevel"/>
    <w:tmpl w:val="E7320568"/>
    <w:lvl w:ilvl="0" w:tplc="B2143738">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410135"/>
    <w:multiLevelType w:val="hybridMultilevel"/>
    <w:tmpl w:val="4AEA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936975"/>
    <w:multiLevelType w:val="hybridMultilevel"/>
    <w:tmpl w:val="1ED2B346"/>
    <w:lvl w:ilvl="0" w:tplc="B622C8DC">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7E0DA9"/>
    <w:multiLevelType w:val="hybridMultilevel"/>
    <w:tmpl w:val="7A102D12"/>
    <w:lvl w:ilvl="0" w:tplc="43FCB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10"/>
  </w:num>
  <w:num w:numId="4">
    <w:abstractNumId w:val="15"/>
  </w:num>
  <w:num w:numId="5">
    <w:abstractNumId w:val="1"/>
  </w:num>
  <w:num w:numId="6">
    <w:abstractNumId w:val="6"/>
  </w:num>
  <w:num w:numId="7">
    <w:abstractNumId w:val="18"/>
  </w:num>
  <w:num w:numId="8">
    <w:abstractNumId w:val="0"/>
  </w:num>
  <w:num w:numId="9">
    <w:abstractNumId w:val="4"/>
  </w:num>
  <w:num w:numId="10">
    <w:abstractNumId w:val="11"/>
  </w:num>
  <w:num w:numId="11">
    <w:abstractNumId w:val="21"/>
  </w:num>
  <w:num w:numId="12">
    <w:abstractNumId w:val="13"/>
  </w:num>
  <w:num w:numId="13">
    <w:abstractNumId w:val="3"/>
  </w:num>
  <w:num w:numId="14">
    <w:abstractNumId w:val="9"/>
  </w:num>
  <w:num w:numId="15">
    <w:abstractNumId w:val="17"/>
  </w:num>
  <w:num w:numId="16">
    <w:abstractNumId w:val="8"/>
  </w:num>
  <w:num w:numId="17">
    <w:abstractNumId w:val="19"/>
  </w:num>
  <w:num w:numId="18">
    <w:abstractNumId w:val="2"/>
  </w:num>
  <w:num w:numId="19">
    <w:abstractNumId w:val="14"/>
  </w:num>
  <w:num w:numId="20">
    <w:abstractNumId w:val="5"/>
  </w:num>
  <w:num w:numId="21">
    <w:abstractNumId w:val="20"/>
  </w:num>
  <w:num w:numId="2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14E"/>
    <w:rsid w:val="000050CF"/>
    <w:rsid w:val="000062B9"/>
    <w:rsid w:val="00006672"/>
    <w:rsid w:val="00007127"/>
    <w:rsid w:val="0001025F"/>
    <w:rsid w:val="00010F9F"/>
    <w:rsid w:val="0001210F"/>
    <w:rsid w:val="00013CD0"/>
    <w:rsid w:val="00015511"/>
    <w:rsid w:val="0001585A"/>
    <w:rsid w:val="00015B66"/>
    <w:rsid w:val="00015E16"/>
    <w:rsid w:val="00016F08"/>
    <w:rsid w:val="000228EB"/>
    <w:rsid w:val="000334DB"/>
    <w:rsid w:val="0003548E"/>
    <w:rsid w:val="00035E53"/>
    <w:rsid w:val="00037FA6"/>
    <w:rsid w:val="00042F55"/>
    <w:rsid w:val="00044AD2"/>
    <w:rsid w:val="00044B3A"/>
    <w:rsid w:val="00044DF0"/>
    <w:rsid w:val="00045E8F"/>
    <w:rsid w:val="000507C9"/>
    <w:rsid w:val="000511FF"/>
    <w:rsid w:val="00051D1F"/>
    <w:rsid w:val="000521AA"/>
    <w:rsid w:val="00057213"/>
    <w:rsid w:val="00057B74"/>
    <w:rsid w:val="00060E12"/>
    <w:rsid w:val="00063FFB"/>
    <w:rsid w:val="0006419B"/>
    <w:rsid w:val="000655A2"/>
    <w:rsid w:val="00070340"/>
    <w:rsid w:val="0007287E"/>
    <w:rsid w:val="000739BA"/>
    <w:rsid w:val="0007470A"/>
    <w:rsid w:val="00076201"/>
    <w:rsid w:val="00077558"/>
    <w:rsid w:val="000824C9"/>
    <w:rsid w:val="000837D7"/>
    <w:rsid w:val="00084A78"/>
    <w:rsid w:val="00091E6A"/>
    <w:rsid w:val="0009465A"/>
    <w:rsid w:val="000946A8"/>
    <w:rsid w:val="00095456"/>
    <w:rsid w:val="00095F9C"/>
    <w:rsid w:val="00097232"/>
    <w:rsid w:val="000A0F98"/>
    <w:rsid w:val="000A2285"/>
    <w:rsid w:val="000A5290"/>
    <w:rsid w:val="000A7106"/>
    <w:rsid w:val="000B0790"/>
    <w:rsid w:val="000B3301"/>
    <w:rsid w:val="000B627F"/>
    <w:rsid w:val="000B6F53"/>
    <w:rsid w:val="000C106B"/>
    <w:rsid w:val="000C2F4F"/>
    <w:rsid w:val="000C4CA7"/>
    <w:rsid w:val="000C6464"/>
    <w:rsid w:val="000D1159"/>
    <w:rsid w:val="000D2F5C"/>
    <w:rsid w:val="000D5C07"/>
    <w:rsid w:val="000D7B4B"/>
    <w:rsid w:val="000E3F30"/>
    <w:rsid w:val="000F4136"/>
    <w:rsid w:val="000F5704"/>
    <w:rsid w:val="000F63F7"/>
    <w:rsid w:val="000F708F"/>
    <w:rsid w:val="000F711C"/>
    <w:rsid w:val="001001E8"/>
    <w:rsid w:val="001023CD"/>
    <w:rsid w:val="00111957"/>
    <w:rsid w:val="00113B9C"/>
    <w:rsid w:val="0011455F"/>
    <w:rsid w:val="00120217"/>
    <w:rsid w:val="00123B4B"/>
    <w:rsid w:val="001277C3"/>
    <w:rsid w:val="001278DE"/>
    <w:rsid w:val="0013010F"/>
    <w:rsid w:val="00131187"/>
    <w:rsid w:val="00131AE0"/>
    <w:rsid w:val="00134C12"/>
    <w:rsid w:val="00136309"/>
    <w:rsid w:val="00141502"/>
    <w:rsid w:val="00142F8A"/>
    <w:rsid w:val="00145A3F"/>
    <w:rsid w:val="00146E94"/>
    <w:rsid w:val="001509DA"/>
    <w:rsid w:val="001518B7"/>
    <w:rsid w:val="00151913"/>
    <w:rsid w:val="0015451B"/>
    <w:rsid w:val="00157866"/>
    <w:rsid w:val="00157B2E"/>
    <w:rsid w:val="00161B6F"/>
    <w:rsid w:val="00162F7E"/>
    <w:rsid w:val="00163910"/>
    <w:rsid w:val="00163B3E"/>
    <w:rsid w:val="00163EAC"/>
    <w:rsid w:val="001753B9"/>
    <w:rsid w:val="00175820"/>
    <w:rsid w:val="00182314"/>
    <w:rsid w:val="00183104"/>
    <w:rsid w:val="00183B18"/>
    <w:rsid w:val="0018551E"/>
    <w:rsid w:val="001863AA"/>
    <w:rsid w:val="00190DB7"/>
    <w:rsid w:val="00190F9F"/>
    <w:rsid w:val="00191A60"/>
    <w:rsid w:val="00192EFA"/>
    <w:rsid w:val="00194627"/>
    <w:rsid w:val="001974AE"/>
    <w:rsid w:val="001A2289"/>
    <w:rsid w:val="001A3355"/>
    <w:rsid w:val="001A48B3"/>
    <w:rsid w:val="001A5FA0"/>
    <w:rsid w:val="001A7012"/>
    <w:rsid w:val="001B12DD"/>
    <w:rsid w:val="001B398C"/>
    <w:rsid w:val="001B39BD"/>
    <w:rsid w:val="001B4B3F"/>
    <w:rsid w:val="001B5F8D"/>
    <w:rsid w:val="001C0C1C"/>
    <w:rsid w:val="001C1957"/>
    <w:rsid w:val="001C2312"/>
    <w:rsid w:val="001C29C5"/>
    <w:rsid w:val="001C704A"/>
    <w:rsid w:val="001C7121"/>
    <w:rsid w:val="001D043A"/>
    <w:rsid w:val="001D105A"/>
    <w:rsid w:val="001D72AC"/>
    <w:rsid w:val="001D7D7D"/>
    <w:rsid w:val="001E5955"/>
    <w:rsid w:val="001F0EE4"/>
    <w:rsid w:val="001F3850"/>
    <w:rsid w:val="001F49A7"/>
    <w:rsid w:val="001F74FC"/>
    <w:rsid w:val="0020089D"/>
    <w:rsid w:val="00203A8E"/>
    <w:rsid w:val="00205DEA"/>
    <w:rsid w:val="00207D8C"/>
    <w:rsid w:val="002112FF"/>
    <w:rsid w:val="002169DF"/>
    <w:rsid w:val="00216BEC"/>
    <w:rsid w:val="00220DEC"/>
    <w:rsid w:val="00221459"/>
    <w:rsid w:val="00226CC4"/>
    <w:rsid w:val="00232EFE"/>
    <w:rsid w:val="00234C46"/>
    <w:rsid w:val="00235170"/>
    <w:rsid w:val="0023599E"/>
    <w:rsid w:val="00237091"/>
    <w:rsid w:val="002379BD"/>
    <w:rsid w:val="00240009"/>
    <w:rsid w:val="00241CA9"/>
    <w:rsid w:val="0024287A"/>
    <w:rsid w:val="002431BB"/>
    <w:rsid w:val="00243A29"/>
    <w:rsid w:val="0024540E"/>
    <w:rsid w:val="0025059C"/>
    <w:rsid w:val="00250900"/>
    <w:rsid w:val="002527DD"/>
    <w:rsid w:val="00252E9B"/>
    <w:rsid w:val="0025331F"/>
    <w:rsid w:val="00257AA5"/>
    <w:rsid w:val="002601A9"/>
    <w:rsid w:val="00262FC1"/>
    <w:rsid w:val="00267D2B"/>
    <w:rsid w:val="00271481"/>
    <w:rsid w:val="00272A70"/>
    <w:rsid w:val="00275271"/>
    <w:rsid w:val="002761A4"/>
    <w:rsid w:val="00277649"/>
    <w:rsid w:val="0027799C"/>
    <w:rsid w:val="00277F3E"/>
    <w:rsid w:val="00281AA5"/>
    <w:rsid w:val="00281B28"/>
    <w:rsid w:val="00283454"/>
    <w:rsid w:val="00283E49"/>
    <w:rsid w:val="00285F66"/>
    <w:rsid w:val="0028694F"/>
    <w:rsid w:val="00290A94"/>
    <w:rsid w:val="00290D7D"/>
    <w:rsid w:val="002945DC"/>
    <w:rsid w:val="00294B47"/>
    <w:rsid w:val="00294C49"/>
    <w:rsid w:val="0029740C"/>
    <w:rsid w:val="002974F9"/>
    <w:rsid w:val="00297599"/>
    <w:rsid w:val="002A2D01"/>
    <w:rsid w:val="002A7059"/>
    <w:rsid w:val="002B0322"/>
    <w:rsid w:val="002B122F"/>
    <w:rsid w:val="002B2479"/>
    <w:rsid w:val="002B2A10"/>
    <w:rsid w:val="002B49AE"/>
    <w:rsid w:val="002B74B2"/>
    <w:rsid w:val="002C0A42"/>
    <w:rsid w:val="002C36A0"/>
    <w:rsid w:val="002C5846"/>
    <w:rsid w:val="002C6C29"/>
    <w:rsid w:val="002C758E"/>
    <w:rsid w:val="002D293D"/>
    <w:rsid w:val="002D34C2"/>
    <w:rsid w:val="002D3ABF"/>
    <w:rsid w:val="002D7B54"/>
    <w:rsid w:val="002E7CA0"/>
    <w:rsid w:val="002F0486"/>
    <w:rsid w:val="002F0C2F"/>
    <w:rsid w:val="002F307C"/>
    <w:rsid w:val="002F3B25"/>
    <w:rsid w:val="002F43DD"/>
    <w:rsid w:val="00301376"/>
    <w:rsid w:val="00304692"/>
    <w:rsid w:val="003068E1"/>
    <w:rsid w:val="003073CE"/>
    <w:rsid w:val="00313D42"/>
    <w:rsid w:val="003147EF"/>
    <w:rsid w:val="00316E8A"/>
    <w:rsid w:val="00320B7A"/>
    <w:rsid w:val="003210E6"/>
    <w:rsid w:val="003211A5"/>
    <w:rsid w:val="00331D87"/>
    <w:rsid w:val="00332995"/>
    <w:rsid w:val="0033534D"/>
    <w:rsid w:val="00336FE9"/>
    <w:rsid w:val="0033736F"/>
    <w:rsid w:val="00344D1A"/>
    <w:rsid w:val="00347045"/>
    <w:rsid w:val="0034748E"/>
    <w:rsid w:val="00350C39"/>
    <w:rsid w:val="0035226A"/>
    <w:rsid w:val="00353369"/>
    <w:rsid w:val="00355C63"/>
    <w:rsid w:val="0035640B"/>
    <w:rsid w:val="0036267F"/>
    <w:rsid w:val="00367DFC"/>
    <w:rsid w:val="0037042C"/>
    <w:rsid w:val="00371695"/>
    <w:rsid w:val="00371CD5"/>
    <w:rsid w:val="003725BD"/>
    <w:rsid w:val="00374440"/>
    <w:rsid w:val="00375DAA"/>
    <w:rsid w:val="003764FD"/>
    <w:rsid w:val="00381157"/>
    <w:rsid w:val="003822C4"/>
    <w:rsid w:val="003866EF"/>
    <w:rsid w:val="00386CC5"/>
    <w:rsid w:val="0039098B"/>
    <w:rsid w:val="0039302C"/>
    <w:rsid w:val="003934B7"/>
    <w:rsid w:val="003943C1"/>
    <w:rsid w:val="00394C6E"/>
    <w:rsid w:val="00394DBA"/>
    <w:rsid w:val="00394F2A"/>
    <w:rsid w:val="00395248"/>
    <w:rsid w:val="00395CAF"/>
    <w:rsid w:val="003A341D"/>
    <w:rsid w:val="003A6661"/>
    <w:rsid w:val="003A7288"/>
    <w:rsid w:val="003B10E4"/>
    <w:rsid w:val="003B5528"/>
    <w:rsid w:val="003B573A"/>
    <w:rsid w:val="003B5C73"/>
    <w:rsid w:val="003B7A89"/>
    <w:rsid w:val="003C07CE"/>
    <w:rsid w:val="003C4121"/>
    <w:rsid w:val="003D1997"/>
    <w:rsid w:val="003D27E5"/>
    <w:rsid w:val="003D2E9F"/>
    <w:rsid w:val="003D3CAF"/>
    <w:rsid w:val="003D549F"/>
    <w:rsid w:val="003D66C6"/>
    <w:rsid w:val="003D78B7"/>
    <w:rsid w:val="003E2F85"/>
    <w:rsid w:val="003E4F4C"/>
    <w:rsid w:val="003E521A"/>
    <w:rsid w:val="003E5B5F"/>
    <w:rsid w:val="003F0A3F"/>
    <w:rsid w:val="003F2B70"/>
    <w:rsid w:val="003F4C65"/>
    <w:rsid w:val="003F5D05"/>
    <w:rsid w:val="003F6858"/>
    <w:rsid w:val="003F6B76"/>
    <w:rsid w:val="003F7CBE"/>
    <w:rsid w:val="004006AC"/>
    <w:rsid w:val="00402878"/>
    <w:rsid w:val="00403B56"/>
    <w:rsid w:val="00404BCD"/>
    <w:rsid w:val="00405812"/>
    <w:rsid w:val="00406028"/>
    <w:rsid w:val="004073C2"/>
    <w:rsid w:val="004108CB"/>
    <w:rsid w:val="00410AEB"/>
    <w:rsid w:val="00414B1B"/>
    <w:rsid w:val="004151BC"/>
    <w:rsid w:val="00421DAE"/>
    <w:rsid w:val="00422A55"/>
    <w:rsid w:val="00424731"/>
    <w:rsid w:val="00425B6B"/>
    <w:rsid w:val="00430068"/>
    <w:rsid w:val="0043410D"/>
    <w:rsid w:val="00435379"/>
    <w:rsid w:val="004378DD"/>
    <w:rsid w:val="00442823"/>
    <w:rsid w:val="004464A6"/>
    <w:rsid w:val="0044746F"/>
    <w:rsid w:val="00451D29"/>
    <w:rsid w:val="00454E53"/>
    <w:rsid w:val="00463CA2"/>
    <w:rsid w:val="00464597"/>
    <w:rsid w:val="00464DB7"/>
    <w:rsid w:val="004674FD"/>
    <w:rsid w:val="0047263C"/>
    <w:rsid w:val="00472CDD"/>
    <w:rsid w:val="004756ED"/>
    <w:rsid w:val="00475A30"/>
    <w:rsid w:val="00475AAC"/>
    <w:rsid w:val="004769E4"/>
    <w:rsid w:val="00476ED5"/>
    <w:rsid w:val="004820D7"/>
    <w:rsid w:val="004830B2"/>
    <w:rsid w:val="004833AA"/>
    <w:rsid w:val="004846E2"/>
    <w:rsid w:val="004852CD"/>
    <w:rsid w:val="0048641C"/>
    <w:rsid w:val="004878B0"/>
    <w:rsid w:val="00487EB0"/>
    <w:rsid w:val="004920FF"/>
    <w:rsid w:val="00492B76"/>
    <w:rsid w:val="0049318A"/>
    <w:rsid w:val="00495578"/>
    <w:rsid w:val="0049750B"/>
    <w:rsid w:val="004A3D75"/>
    <w:rsid w:val="004A3E47"/>
    <w:rsid w:val="004A6D55"/>
    <w:rsid w:val="004A787E"/>
    <w:rsid w:val="004A7CFD"/>
    <w:rsid w:val="004B055B"/>
    <w:rsid w:val="004B1E2F"/>
    <w:rsid w:val="004C02EF"/>
    <w:rsid w:val="004C1E81"/>
    <w:rsid w:val="004C2CFE"/>
    <w:rsid w:val="004C355D"/>
    <w:rsid w:val="004C4CBF"/>
    <w:rsid w:val="004C657E"/>
    <w:rsid w:val="004C6F37"/>
    <w:rsid w:val="004C70A9"/>
    <w:rsid w:val="004D0CDD"/>
    <w:rsid w:val="004D6C65"/>
    <w:rsid w:val="004D7873"/>
    <w:rsid w:val="004D79F5"/>
    <w:rsid w:val="004E3099"/>
    <w:rsid w:val="004E3BEB"/>
    <w:rsid w:val="004E5558"/>
    <w:rsid w:val="004E614A"/>
    <w:rsid w:val="004E6F6E"/>
    <w:rsid w:val="004E782A"/>
    <w:rsid w:val="004F0C91"/>
    <w:rsid w:val="004F1A72"/>
    <w:rsid w:val="004F1F9E"/>
    <w:rsid w:val="004F50E5"/>
    <w:rsid w:val="004F53F1"/>
    <w:rsid w:val="004F7018"/>
    <w:rsid w:val="005000AB"/>
    <w:rsid w:val="00503207"/>
    <w:rsid w:val="00504750"/>
    <w:rsid w:val="00504B14"/>
    <w:rsid w:val="00510238"/>
    <w:rsid w:val="00511E7B"/>
    <w:rsid w:val="00512435"/>
    <w:rsid w:val="0051521A"/>
    <w:rsid w:val="00515939"/>
    <w:rsid w:val="0051735B"/>
    <w:rsid w:val="0052248A"/>
    <w:rsid w:val="005269A7"/>
    <w:rsid w:val="00531F11"/>
    <w:rsid w:val="00532F56"/>
    <w:rsid w:val="00535EEA"/>
    <w:rsid w:val="0053685D"/>
    <w:rsid w:val="00536B33"/>
    <w:rsid w:val="00541441"/>
    <w:rsid w:val="00542298"/>
    <w:rsid w:val="0054448D"/>
    <w:rsid w:val="005448DE"/>
    <w:rsid w:val="00545C4A"/>
    <w:rsid w:val="00546518"/>
    <w:rsid w:val="005466B1"/>
    <w:rsid w:val="00550A0B"/>
    <w:rsid w:val="005528A0"/>
    <w:rsid w:val="00556B0D"/>
    <w:rsid w:val="0056169C"/>
    <w:rsid w:val="005620D2"/>
    <w:rsid w:val="0056585F"/>
    <w:rsid w:val="00573D4B"/>
    <w:rsid w:val="00576C31"/>
    <w:rsid w:val="005827BC"/>
    <w:rsid w:val="00582B55"/>
    <w:rsid w:val="0058431E"/>
    <w:rsid w:val="0058437E"/>
    <w:rsid w:val="00587AA3"/>
    <w:rsid w:val="00594AFE"/>
    <w:rsid w:val="00594BE4"/>
    <w:rsid w:val="005A4B7F"/>
    <w:rsid w:val="005A62A6"/>
    <w:rsid w:val="005A6CC3"/>
    <w:rsid w:val="005B39E7"/>
    <w:rsid w:val="005B3BB9"/>
    <w:rsid w:val="005B4845"/>
    <w:rsid w:val="005C0901"/>
    <w:rsid w:val="005C0C7B"/>
    <w:rsid w:val="005C18D7"/>
    <w:rsid w:val="005C31A6"/>
    <w:rsid w:val="005C78CE"/>
    <w:rsid w:val="005D0312"/>
    <w:rsid w:val="005D087C"/>
    <w:rsid w:val="005D1ADF"/>
    <w:rsid w:val="005D57A4"/>
    <w:rsid w:val="005E2AD9"/>
    <w:rsid w:val="005E468F"/>
    <w:rsid w:val="005E5B2D"/>
    <w:rsid w:val="005F3373"/>
    <w:rsid w:val="005F4F3B"/>
    <w:rsid w:val="005F5F63"/>
    <w:rsid w:val="006004BD"/>
    <w:rsid w:val="00603DEE"/>
    <w:rsid w:val="006055F8"/>
    <w:rsid w:val="006066B6"/>
    <w:rsid w:val="00607064"/>
    <w:rsid w:val="00607409"/>
    <w:rsid w:val="00610802"/>
    <w:rsid w:val="00610856"/>
    <w:rsid w:val="00610ADE"/>
    <w:rsid w:val="00613014"/>
    <w:rsid w:val="0061383C"/>
    <w:rsid w:val="00613B41"/>
    <w:rsid w:val="00620601"/>
    <w:rsid w:val="006208AE"/>
    <w:rsid w:val="00621B44"/>
    <w:rsid w:val="006233CD"/>
    <w:rsid w:val="00624FC7"/>
    <w:rsid w:val="006260D1"/>
    <w:rsid w:val="00627219"/>
    <w:rsid w:val="00627CE5"/>
    <w:rsid w:val="0063045F"/>
    <w:rsid w:val="00631067"/>
    <w:rsid w:val="00632179"/>
    <w:rsid w:val="00632479"/>
    <w:rsid w:val="0063329D"/>
    <w:rsid w:val="00633539"/>
    <w:rsid w:val="00635F9B"/>
    <w:rsid w:val="0063677A"/>
    <w:rsid w:val="00637638"/>
    <w:rsid w:val="00640E3B"/>
    <w:rsid w:val="00641A39"/>
    <w:rsid w:val="00643065"/>
    <w:rsid w:val="00643542"/>
    <w:rsid w:val="00643633"/>
    <w:rsid w:val="00644FC3"/>
    <w:rsid w:val="006467D5"/>
    <w:rsid w:val="00647435"/>
    <w:rsid w:val="006475BD"/>
    <w:rsid w:val="00652557"/>
    <w:rsid w:val="00652EE1"/>
    <w:rsid w:val="00654455"/>
    <w:rsid w:val="0065519F"/>
    <w:rsid w:val="00660301"/>
    <w:rsid w:val="00660EC6"/>
    <w:rsid w:val="00661E3E"/>
    <w:rsid w:val="00665938"/>
    <w:rsid w:val="0066667F"/>
    <w:rsid w:val="00670C6C"/>
    <w:rsid w:val="006722B7"/>
    <w:rsid w:val="00673206"/>
    <w:rsid w:val="00674AF6"/>
    <w:rsid w:val="0067519B"/>
    <w:rsid w:val="0067731D"/>
    <w:rsid w:val="00677413"/>
    <w:rsid w:val="006807FD"/>
    <w:rsid w:val="006816C2"/>
    <w:rsid w:val="006828DD"/>
    <w:rsid w:val="00683BD1"/>
    <w:rsid w:val="006868BC"/>
    <w:rsid w:val="006873A7"/>
    <w:rsid w:val="006912E7"/>
    <w:rsid w:val="00693328"/>
    <w:rsid w:val="006938A9"/>
    <w:rsid w:val="00693F75"/>
    <w:rsid w:val="00695989"/>
    <w:rsid w:val="006970B6"/>
    <w:rsid w:val="006A07A3"/>
    <w:rsid w:val="006A155D"/>
    <w:rsid w:val="006A230C"/>
    <w:rsid w:val="006A4D5A"/>
    <w:rsid w:val="006A7D2C"/>
    <w:rsid w:val="006B1EF4"/>
    <w:rsid w:val="006B5CD9"/>
    <w:rsid w:val="006B7304"/>
    <w:rsid w:val="006C0CA9"/>
    <w:rsid w:val="006C1814"/>
    <w:rsid w:val="006C33F9"/>
    <w:rsid w:val="006C48E0"/>
    <w:rsid w:val="006C51BC"/>
    <w:rsid w:val="006C6E1C"/>
    <w:rsid w:val="006D0622"/>
    <w:rsid w:val="006D2042"/>
    <w:rsid w:val="006D6F10"/>
    <w:rsid w:val="006D7922"/>
    <w:rsid w:val="006E475E"/>
    <w:rsid w:val="006E6163"/>
    <w:rsid w:val="006F3D84"/>
    <w:rsid w:val="006F3FF2"/>
    <w:rsid w:val="0070081A"/>
    <w:rsid w:val="00703936"/>
    <w:rsid w:val="007105F4"/>
    <w:rsid w:val="00711AAD"/>
    <w:rsid w:val="00712315"/>
    <w:rsid w:val="0071585C"/>
    <w:rsid w:val="0071600E"/>
    <w:rsid w:val="00716E6A"/>
    <w:rsid w:val="0072149A"/>
    <w:rsid w:val="00724C29"/>
    <w:rsid w:val="00724DB3"/>
    <w:rsid w:val="00730325"/>
    <w:rsid w:val="00732644"/>
    <w:rsid w:val="0074503C"/>
    <w:rsid w:val="00745AD8"/>
    <w:rsid w:val="00745F60"/>
    <w:rsid w:val="007467DA"/>
    <w:rsid w:val="00747D8F"/>
    <w:rsid w:val="007509DC"/>
    <w:rsid w:val="0075122F"/>
    <w:rsid w:val="00751940"/>
    <w:rsid w:val="007535E3"/>
    <w:rsid w:val="00754032"/>
    <w:rsid w:val="007555AE"/>
    <w:rsid w:val="00755A51"/>
    <w:rsid w:val="007578AB"/>
    <w:rsid w:val="0076290F"/>
    <w:rsid w:val="00763760"/>
    <w:rsid w:val="007640A0"/>
    <w:rsid w:val="007653C5"/>
    <w:rsid w:val="0076562B"/>
    <w:rsid w:val="0077166E"/>
    <w:rsid w:val="00772838"/>
    <w:rsid w:val="0077514E"/>
    <w:rsid w:val="007751EB"/>
    <w:rsid w:val="00777938"/>
    <w:rsid w:val="00780A09"/>
    <w:rsid w:val="00782770"/>
    <w:rsid w:val="00782CF4"/>
    <w:rsid w:val="007862A2"/>
    <w:rsid w:val="007905B5"/>
    <w:rsid w:val="00791D9F"/>
    <w:rsid w:val="00792704"/>
    <w:rsid w:val="007934C6"/>
    <w:rsid w:val="00793851"/>
    <w:rsid w:val="007950D9"/>
    <w:rsid w:val="0079551E"/>
    <w:rsid w:val="00796236"/>
    <w:rsid w:val="00796637"/>
    <w:rsid w:val="00796A55"/>
    <w:rsid w:val="007973AE"/>
    <w:rsid w:val="00797D44"/>
    <w:rsid w:val="007A11FC"/>
    <w:rsid w:val="007A5EF0"/>
    <w:rsid w:val="007A65CB"/>
    <w:rsid w:val="007A6AB9"/>
    <w:rsid w:val="007B0C3B"/>
    <w:rsid w:val="007B1558"/>
    <w:rsid w:val="007B37B8"/>
    <w:rsid w:val="007B5F59"/>
    <w:rsid w:val="007C1341"/>
    <w:rsid w:val="007C3E40"/>
    <w:rsid w:val="007C5D26"/>
    <w:rsid w:val="007D1C46"/>
    <w:rsid w:val="007D2D12"/>
    <w:rsid w:val="007D2E69"/>
    <w:rsid w:val="007D6F32"/>
    <w:rsid w:val="007D7771"/>
    <w:rsid w:val="007D7BA1"/>
    <w:rsid w:val="007D7F25"/>
    <w:rsid w:val="007E0EFC"/>
    <w:rsid w:val="007E32B3"/>
    <w:rsid w:val="007E38D8"/>
    <w:rsid w:val="007E4397"/>
    <w:rsid w:val="007F0D29"/>
    <w:rsid w:val="007F181F"/>
    <w:rsid w:val="007F24D5"/>
    <w:rsid w:val="007F6249"/>
    <w:rsid w:val="007F7A8A"/>
    <w:rsid w:val="0080055C"/>
    <w:rsid w:val="008009AE"/>
    <w:rsid w:val="008015C1"/>
    <w:rsid w:val="00806CF9"/>
    <w:rsid w:val="0081628B"/>
    <w:rsid w:val="008168AD"/>
    <w:rsid w:val="008173ED"/>
    <w:rsid w:val="0082184C"/>
    <w:rsid w:val="00826212"/>
    <w:rsid w:val="00832397"/>
    <w:rsid w:val="00832518"/>
    <w:rsid w:val="00832BFB"/>
    <w:rsid w:val="00833BBA"/>
    <w:rsid w:val="00834762"/>
    <w:rsid w:val="00834966"/>
    <w:rsid w:val="00835344"/>
    <w:rsid w:val="0084226B"/>
    <w:rsid w:val="00842B42"/>
    <w:rsid w:val="00843B76"/>
    <w:rsid w:val="00844952"/>
    <w:rsid w:val="00845D69"/>
    <w:rsid w:val="00846BEC"/>
    <w:rsid w:val="00850C39"/>
    <w:rsid w:val="00851180"/>
    <w:rsid w:val="00853248"/>
    <w:rsid w:val="00853CCC"/>
    <w:rsid w:val="00856442"/>
    <w:rsid w:val="00856FBE"/>
    <w:rsid w:val="00857D53"/>
    <w:rsid w:val="008603E0"/>
    <w:rsid w:val="00861759"/>
    <w:rsid w:val="00862191"/>
    <w:rsid w:val="008632BB"/>
    <w:rsid w:val="00865278"/>
    <w:rsid w:val="00871BF9"/>
    <w:rsid w:val="0087208C"/>
    <w:rsid w:val="00876E5A"/>
    <w:rsid w:val="0087759D"/>
    <w:rsid w:val="008844E4"/>
    <w:rsid w:val="008850B5"/>
    <w:rsid w:val="008927F5"/>
    <w:rsid w:val="00892A4B"/>
    <w:rsid w:val="008956FA"/>
    <w:rsid w:val="008A2974"/>
    <w:rsid w:val="008A45EC"/>
    <w:rsid w:val="008A4FD5"/>
    <w:rsid w:val="008A5493"/>
    <w:rsid w:val="008A59BE"/>
    <w:rsid w:val="008A5B58"/>
    <w:rsid w:val="008B04BE"/>
    <w:rsid w:val="008B178A"/>
    <w:rsid w:val="008B37A4"/>
    <w:rsid w:val="008B5D6B"/>
    <w:rsid w:val="008C1EE5"/>
    <w:rsid w:val="008C204C"/>
    <w:rsid w:val="008C234F"/>
    <w:rsid w:val="008C2DE3"/>
    <w:rsid w:val="008C3C94"/>
    <w:rsid w:val="008C3E27"/>
    <w:rsid w:val="008C4056"/>
    <w:rsid w:val="008C59A2"/>
    <w:rsid w:val="008C7076"/>
    <w:rsid w:val="008D2176"/>
    <w:rsid w:val="008D3C04"/>
    <w:rsid w:val="008D47A0"/>
    <w:rsid w:val="008D640E"/>
    <w:rsid w:val="008D6752"/>
    <w:rsid w:val="008E28AB"/>
    <w:rsid w:val="008E4E64"/>
    <w:rsid w:val="008E75B1"/>
    <w:rsid w:val="008F12A7"/>
    <w:rsid w:val="008F1F7F"/>
    <w:rsid w:val="008F4122"/>
    <w:rsid w:val="008F427B"/>
    <w:rsid w:val="008F65F4"/>
    <w:rsid w:val="008F6FE7"/>
    <w:rsid w:val="008F7672"/>
    <w:rsid w:val="008F7D7B"/>
    <w:rsid w:val="0090063B"/>
    <w:rsid w:val="0090262F"/>
    <w:rsid w:val="00903088"/>
    <w:rsid w:val="00903187"/>
    <w:rsid w:val="009033E7"/>
    <w:rsid w:val="009040F7"/>
    <w:rsid w:val="009049C9"/>
    <w:rsid w:val="009064B1"/>
    <w:rsid w:val="00907A21"/>
    <w:rsid w:val="00910E89"/>
    <w:rsid w:val="00916554"/>
    <w:rsid w:val="00920D12"/>
    <w:rsid w:val="009226D4"/>
    <w:rsid w:val="00922B51"/>
    <w:rsid w:val="009372A0"/>
    <w:rsid w:val="00937563"/>
    <w:rsid w:val="00940596"/>
    <w:rsid w:val="00941079"/>
    <w:rsid w:val="00941472"/>
    <w:rsid w:val="009416A0"/>
    <w:rsid w:val="00941E1D"/>
    <w:rsid w:val="00944301"/>
    <w:rsid w:val="00944410"/>
    <w:rsid w:val="00944BC8"/>
    <w:rsid w:val="009465C3"/>
    <w:rsid w:val="0095486A"/>
    <w:rsid w:val="00954974"/>
    <w:rsid w:val="00955240"/>
    <w:rsid w:val="009605BB"/>
    <w:rsid w:val="00960E95"/>
    <w:rsid w:val="00961719"/>
    <w:rsid w:val="0096307A"/>
    <w:rsid w:val="00966CDF"/>
    <w:rsid w:val="00967B63"/>
    <w:rsid w:val="009711D1"/>
    <w:rsid w:val="009719FE"/>
    <w:rsid w:val="009723D5"/>
    <w:rsid w:val="00972781"/>
    <w:rsid w:val="00973E5E"/>
    <w:rsid w:val="00975764"/>
    <w:rsid w:val="0097687C"/>
    <w:rsid w:val="0097741C"/>
    <w:rsid w:val="00987213"/>
    <w:rsid w:val="00987E01"/>
    <w:rsid w:val="00990719"/>
    <w:rsid w:val="0099199E"/>
    <w:rsid w:val="00992995"/>
    <w:rsid w:val="00992F76"/>
    <w:rsid w:val="00996784"/>
    <w:rsid w:val="00996BD6"/>
    <w:rsid w:val="00997105"/>
    <w:rsid w:val="00997446"/>
    <w:rsid w:val="00997784"/>
    <w:rsid w:val="00997C9A"/>
    <w:rsid w:val="009A27DD"/>
    <w:rsid w:val="009A328B"/>
    <w:rsid w:val="009A4DEA"/>
    <w:rsid w:val="009A5E77"/>
    <w:rsid w:val="009B3086"/>
    <w:rsid w:val="009B3409"/>
    <w:rsid w:val="009C14CE"/>
    <w:rsid w:val="009C1A43"/>
    <w:rsid w:val="009C5A38"/>
    <w:rsid w:val="009C6483"/>
    <w:rsid w:val="009C6C99"/>
    <w:rsid w:val="009C7B07"/>
    <w:rsid w:val="009D5CB5"/>
    <w:rsid w:val="009D6495"/>
    <w:rsid w:val="009D65B9"/>
    <w:rsid w:val="009D6D61"/>
    <w:rsid w:val="009E192E"/>
    <w:rsid w:val="009E1E9C"/>
    <w:rsid w:val="009E1EFE"/>
    <w:rsid w:val="009E2036"/>
    <w:rsid w:val="009E74FB"/>
    <w:rsid w:val="009F063A"/>
    <w:rsid w:val="009F41B7"/>
    <w:rsid w:val="009F6237"/>
    <w:rsid w:val="009F6F0B"/>
    <w:rsid w:val="009F7BEA"/>
    <w:rsid w:val="00A0078F"/>
    <w:rsid w:val="00A0176E"/>
    <w:rsid w:val="00A0239A"/>
    <w:rsid w:val="00A0253E"/>
    <w:rsid w:val="00A031FE"/>
    <w:rsid w:val="00A0705F"/>
    <w:rsid w:val="00A118DA"/>
    <w:rsid w:val="00A12FCE"/>
    <w:rsid w:val="00A13D26"/>
    <w:rsid w:val="00A14B98"/>
    <w:rsid w:val="00A150FC"/>
    <w:rsid w:val="00A20D4E"/>
    <w:rsid w:val="00A21199"/>
    <w:rsid w:val="00A22003"/>
    <w:rsid w:val="00A22F20"/>
    <w:rsid w:val="00A247E5"/>
    <w:rsid w:val="00A25241"/>
    <w:rsid w:val="00A3199F"/>
    <w:rsid w:val="00A31AA0"/>
    <w:rsid w:val="00A32B7C"/>
    <w:rsid w:val="00A32F1F"/>
    <w:rsid w:val="00A34F26"/>
    <w:rsid w:val="00A354F2"/>
    <w:rsid w:val="00A435D4"/>
    <w:rsid w:val="00A461B2"/>
    <w:rsid w:val="00A478D4"/>
    <w:rsid w:val="00A47907"/>
    <w:rsid w:val="00A50030"/>
    <w:rsid w:val="00A529FE"/>
    <w:rsid w:val="00A562DE"/>
    <w:rsid w:val="00A573B7"/>
    <w:rsid w:val="00A6115D"/>
    <w:rsid w:val="00A627E3"/>
    <w:rsid w:val="00A64C51"/>
    <w:rsid w:val="00A6592C"/>
    <w:rsid w:val="00A70F79"/>
    <w:rsid w:val="00A71D36"/>
    <w:rsid w:val="00A751D1"/>
    <w:rsid w:val="00A77877"/>
    <w:rsid w:val="00A80A25"/>
    <w:rsid w:val="00A8139D"/>
    <w:rsid w:val="00A81A2A"/>
    <w:rsid w:val="00A83A4B"/>
    <w:rsid w:val="00A847BA"/>
    <w:rsid w:val="00A911DE"/>
    <w:rsid w:val="00A91F3B"/>
    <w:rsid w:val="00A937E1"/>
    <w:rsid w:val="00A9514C"/>
    <w:rsid w:val="00A96717"/>
    <w:rsid w:val="00A97CA9"/>
    <w:rsid w:val="00AA0E9B"/>
    <w:rsid w:val="00AA1FCB"/>
    <w:rsid w:val="00AA3741"/>
    <w:rsid w:val="00AA5112"/>
    <w:rsid w:val="00AA589D"/>
    <w:rsid w:val="00AB01A8"/>
    <w:rsid w:val="00AB266C"/>
    <w:rsid w:val="00AB7835"/>
    <w:rsid w:val="00AB7BC4"/>
    <w:rsid w:val="00AC0923"/>
    <w:rsid w:val="00AC0C83"/>
    <w:rsid w:val="00AC7D60"/>
    <w:rsid w:val="00AD0203"/>
    <w:rsid w:val="00AD2635"/>
    <w:rsid w:val="00AD2918"/>
    <w:rsid w:val="00AD3106"/>
    <w:rsid w:val="00AD721E"/>
    <w:rsid w:val="00AE33D2"/>
    <w:rsid w:val="00AE37AA"/>
    <w:rsid w:val="00AE37DD"/>
    <w:rsid w:val="00AE7494"/>
    <w:rsid w:val="00AE7DD7"/>
    <w:rsid w:val="00AF1ADE"/>
    <w:rsid w:val="00AF1B67"/>
    <w:rsid w:val="00AF311D"/>
    <w:rsid w:val="00AF5771"/>
    <w:rsid w:val="00AF7D99"/>
    <w:rsid w:val="00B005E5"/>
    <w:rsid w:val="00B00ED8"/>
    <w:rsid w:val="00B0156E"/>
    <w:rsid w:val="00B0190A"/>
    <w:rsid w:val="00B03628"/>
    <w:rsid w:val="00B03DB0"/>
    <w:rsid w:val="00B069ED"/>
    <w:rsid w:val="00B1643C"/>
    <w:rsid w:val="00B17EC4"/>
    <w:rsid w:val="00B20399"/>
    <w:rsid w:val="00B20BA9"/>
    <w:rsid w:val="00B212D7"/>
    <w:rsid w:val="00B225D4"/>
    <w:rsid w:val="00B256E7"/>
    <w:rsid w:val="00B257A2"/>
    <w:rsid w:val="00B262E8"/>
    <w:rsid w:val="00B269FE"/>
    <w:rsid w:val="00B27AFE"/>
    <w:rsid w:val="00B305A6"/>
    <w:rsid w:val="00B31B7B"/>
    <w:rsid w:val="00B33283"/>
    <w:rsid w:val="00B3348D"/>
    <w:rsid w:val="00B361B8"/>
    <w:rsid w:val="00B4463C"/>
    <w:rsid w:val="00B519A7"/>
    <w:rsid w:val="00B53346"/>
    <w:rsid w:val="00B57B68"/>
    <w:rsid w:val="00B6214E"/>
    <w:rsid w:val="00B6296E"/>
    <w:rsid w:val="00B64ECA"/>
    <w:rsid w:val="00B66CF1"/>
    <w:rsid w:val="00B66FA1"/>
    <w:rsid w:val="00B71706"/>
    <w:rsid w:val="00B7288B"/>
    <w:rsid w:val="00B76B0E"/>
    <w:rsid w:val="00B77F76"/>
    <w:rsid w:val="00B8299C"/>
    <w:rsid w:val="00B87DBE"/>
    <w:rsid w:val="00B93181"/>
    <w:rsid w:val="00B9463E"/>
    <w:rsid w:val="00B95CF3"/>
    <w:rsid w:val="00B96551"/>
    <w:rsid w:val="00BA1673"/>
    <w:rsid w:val="00BA38BC"/>
    <w:rsid w:val="00BA7546"/>
    <w:rsid w:val="00BA7B79"/>
    <w:rsid w:val="00BB046D"/>
    <w:rsid w:val="00BB3BE3"/>
    <w:rsid w:val="00BB43C3"/>
    <w:rsid w:val="00BB43E7"/>
    <w:rsid w:val="00BC1AFA"/>
    <w:rsid w:val="00BC425B"/>
    <w:rsid w:val="00BC5756"/>
    <w:rsid w:val="00BC7600"/>
    <w:rsid w:val="00BD3138"/>
    <w:rsid w:val="00BD4F98"/>
    <w:rsid w:val="00BD6731"/>
    <w:rsid w:val="00BD7E02"/>
    <w:rsid w:val="00BE0920"/>
    <w:rsid w:val="00BE0A20"/>
    <w:rsid w:val="00BE1549"/>
    <w:rsid w:val="00BE1E91"/>
    <w:rsid w:val="00BE21FD"/>
    <w:rsid w:val="00BE2E6E"/>
    <w:rsid w:val="00BE3190"/>
    <w:rsid w:val="00BF1241"/>
    <w:rsid w:val="00BF2CBA"/>
    <w:rsid w:val="00BF3E9F"/>
    <w:rsid w:val="00BF4FB5"/>
    <w:rsid w:val="00BF5C3A"/>
    <w:rsid w:val="00BF751C"/>
    <w:rsid w:val="00C0349A"/>
    <w:rsid w:val="00C04144"/>
    <w:rsid w:val="00C04FA7"/>
    <w:rsid w:val="00C061EF"/>
    <w:rsid w:val="00C07AF0"/>
    <w:rsid w:val="00C11619"/>
    <w:rsid w:val="00C120D8"/>
    <w:rsid w:val="00C12E21"/>
    <w:rsid w:val="00C206AC"/>
    <w:rsid w:val="00C2240F"/>
    <w:rsid w:val="00C27D2F"/>
    <w:rsid w:val="00C27D31"/>
    <w:rsid w:val="00C30B99"/>
    <w:rsid w:val="00C33198"/>
    <w:rsid w:val="00C3395F"/>
    <w:rsid w:val="00C36541"/>
    <w:rsid w:val="00C3696A"/>
    <w:rsid w:val="00C36DF8"/>
    <w:rsid w:val="00C37947"/>
    <w:rsid w:val="00C37982"/>
    <w:rsid w:val="00C40A89"/>
    <w:rsid w:val="00C459EB"/>
    <w:rsid w:val="00C51E7C"/>
    <w:rsid w:val="00C57928"/>
    <w:rsid w:val="00C658A3"/>
    <w:rsid w:val="00C7651E"/>
    <w:rsid w:val="00C80ABF"/>
    <w:rsid w:val="00C81F8F"/>
    <w:rsid w:val="00C8297B"/>
    <w:rsid w:val="00C83A9D"/>
    <w:rsid w:val="00C85312"/>
    <w:rsid w:val="00C85DCC"/>
    <w:rsid w:val="00C86D27"/>
    <w:rsid w:val="00C9037D"/>
    <w:rsid w:val="00C90AD1"/>
    <w:rsid w:val="00C9280F"/>
    <w:rsid w:val="00C92FC0"/>
    <w:rsid w:val="00C960A4"/>
    <w:rsid w:val="00C962E2"/>
    <w:rsid w:val="00CA1018"/>
    <w:rsid w:val="00CA215B"/>
    <w:rsid w:val="00CA46A9"/>
    <w:rsid w:val="00CB3599"/>
    <w:rsid w:val="00CB42B6"/>
    <w:rsid w:val="00CC104A"/>
    <w:rsid w:val="00CC273A"/>
    <w:rsid w:val="00CC4177"/>
    <w:rsid w:val="00CC4D54"/>
    <w:rsid w:val="00CC7319"/>
    <w:rsid w:val="00CD08C8"/>
    <w:rsid w:val="00CD1BB9"/>
    <w:rsid w:val="00CD2318"/>
    <w:rsid w:val="00CD23A5"/>
    <w:rsid w:val="00CE0357"/>
    <w:rsid w:val="00CE2B4E"/>
    <w:rsid w:val="00CE3EE0"/>
    <w:rsid w:val="00CE44BE"/>
    <w:rsid w:val="00CE73D6"/>
    <w:rsid w:val="00CE746E"/>
    <w:rsid w:val="00CE75F6"/>
    <w:rsid w:val="00CF1038"/>
    <w:rsid w:val="00CF38D8"/>
    <w:rsid w:val="00CF3913"/>
    <w:rsid w:val="00CF61B2"/>
    <w:rsid w:val="00CF6C77"/>
    <w:rsid w:val="00CF7B85"/>
    <w:rsid w:val="00D00395"/>
    <w:rsid w:val="00D021DF"/>
    <w:rsid w:val="00D03D2E"/>
    <w:rsid w:val="00D04C84"/>
    <w:rsid w:val="00D0695C"/>
    <w:rsid w:val="00D10041"/>
    <w:rsid w:val="00D10413"/>
    <w:rsid w:val="00D14862"/>
    <w:rsid w:val="00D158CE"/>
    <w:rsid w:val="00D17497"/>
    <w:rsid w:val="00D174F4"/>
    <w:rsid w:val="00D22D79"/>
    <w:rsid w:val="00D24108"/>
    <w:rsid w:val="00D24358"/>
    <w:rsid w:val="00D25C19"/>
    <w:rsid w:val="00D33456"/>
    <w:rsid w:val="00D35697"/>
    <w:rsid w:val="00D403F7"/>
    <w:rsid w:val="00D41370"/>
    <w:rsid w:val="00D447B8"/>
    <w:rsid w:val="00D46458"/>
    <w:rsid w:val="00D46CD3"/>
    <w:rsid w:val="00D46FA9"/>
    <w:rsid w:val="00D516D8"/>
    <w:rsid w:val="00D516F8"/>
    <w:rsid w:val="00D5193B"/>
    <w:rsid w:val="00D53F30"/>
    <w:rsid w:val="00D55B3F"/>
    <w:rsid w:val="00D57E26"/>
    <w:rsid w:val="00D629CA"/>
    <w:rsid w:val="00D654B2"/>
    <w:rsid w:val="00D70986"/>
    <w:rsid w:val="00D746E2"/>
    <w:rsid w:val="00D765B7"/>
    <w:rsid w:val="00D809B0"/>
    <w:rsid w:val="00D81AE0"/>
    <w:rsid w:val="00D82F1A"/>
    <w:rsid w:val="00D8547A"/>
    <w:rsid w:val="00D90102"/>
    <w:rsid w:val="00D97587"/>
    <w:rsid w:val="00DA5078"/>
    <w:rsid w:val="00DB16CE"/>
    <w:rsid w:val="00DB1E93"/>
    <w:rsid w:val="00DB3378"/>
    <w:rsid w:val="00DB4575"/>
    <w:rsid w:val="00DB58D4"/>
    <w:rsid w:val="00DB598F"/>
    <w:rsid w:val="00DC67DF"/>
    <w:rsid w:val="00DD23DE"/>
    <w:rsid w:val="00DD3CA7"/>
    <w:rsid w:val="00DD45EF"/>
    <w:rsid w:val="00DE0C50"/>
    <w:rsid w:val="00DE2F2E"/>
    <w:rsid w:val="00DE5448"/>
    <w:rsid w:val="00DF4D02"/>
    <w:rsid w:val="00DF79F8"/>
    <w:rsid w:val="00E05204"/>
    <w:rsid w:val="00E055BF"/>
    <w:rsid w:val="00E10D45"/>
    <w:rsid w:val="00E121C8"/>
    <w:rsid w:val="00E12653"/>
    <w:rsid w:val="00E14200"/>
    <w:rsid w:val="00E14504"/>
    <w:rsid w:val="00E1535D"/>
    <w:rsid w:val="00E15460"/>
    <w:rsid w:val="00E15D57"/>
    <w:rsid w:val="00E16254"/>
    <w:rsid w:val="00E21F2D"/>
    <w:rsid w:val="00E22FD9"/>
    <w:rsid w:val="00E23867"/>
    <w:rsid w:val="00E23FAE"/>
    <w:rsid w:val="00E278BE"/>
    <w:rsid w:val="00E27A2A"/>
    <w:rsid w:val="00E30926"/>
    <w:rsid w:val="00E30FF7"/>
    <w:rsid w:val="00E31C17"/>
    <w:rsid w:val="00E353A0"/>
    <w:rsid w:val="00E35BB7"/>
    <w:rsid w:val="00E36063"/>
    <w:rsid w:val="00E4128B"/>
    <w:rsid w:val="00E43363"/>
    <w:rsid w:val="00E4713C"/>
    <w:rsid w:val="00E474C7"/>
    <w:rsid w:val="00E47D61"/>
    <w:rsid w:val="00E50325"/>
    <w:rsid w:val="00E51E69"/>
    <w:rsid w:val="00E5384E"/>
    <w:rsid w:val="00E54E74"/>
    <w:rsid w:val="00E55F65"/>
    <w:rsid w:val="00E56002"/>
    <w:rsid w:val="00E57653"/>
    <w:rsid w:val="00E57E83"/>
    <w:rsid w:val="00E63100"/>
    <w:rsid w:val="00E64417"/>
    <w:rsid w:val="00E65AE5"/>
    <w:rsid w:val="00E70707"/>
    <w:rsid w:val="00E7438B"/>
    <w:rsid w:val="00E75678"/>
    <w:rsid w:val="00E81BED"/>
    <w:rsid w:val="00E84866"/>
    <w:rsid w:val="00E914F7"/>
    <w:rsid w:val="00E93295"/>
    <w:rsid w:val="00E96E49"/>
    <w:rsid w:val="00EA22FD"/>
    <w:rsid w:val="00EA42E9"/>
    <w:rsid w:val="00EB1026"/>
    <w:rsid w:val="00EB17DE"/>
    <w:rsid w:val="00EB1AF1"/>
    <w:rsid w:val="00EB42D7"/>
    <w:rsid w:val="00EB5183"/>
    <w:rsid w:val="00EB6B01"/>
    <w:rsid w:val="00EB7E79"/>
    <w:rsid w:val="00EC0630"/>
    <w:rsid w:val="00EC1139"/>
    <w:rsid w:val="00EC1C2B"/>
    <w:rsid w:val="00EC33DF"/>
    <w:rsid w:val="00EC3772"/>
    <w:rsid w:val="00EC48F0"/>
    <w:rsid w:val="00EC4B0C"/>
    <w:rsid w:val="00EC614D"/>
    <w:rsid w:val="00ED067F"/>
    <w:rsid w:val="00ED0F03"/>
    <w:rsid w:val="00ED13ED"/>
    <w:rsid w:val="00ED16A3"/>
    <w:rsid w:val="00ED22A5"/>
    <w:rsid w:val="00ED23E4"/>
    <w:rsid w:val="00ED3976"/>
    <w:rsid w:val="00ED3F88"/>
    <w:rsid w:val="00ED447B"/>
    <w:rsid w:val="00ED488E"/>
    <w:rsid w:val="00ED5151"/>
    <w:rsid w:val="00ED7373"/>
    <w:rsid w:val="00ED7867"/>
    <w:rsid w:val="00EE3AE5"/>
    <w:rsid w:val="00EE7B0C"/>
    <w:rsid w:val="00EF1C64"/>
    <w:rsid w:val="00EF296D"/>
    <w:rsid w:val="00EF698E"/>
    <w:rsid w:val="00EF721E"/>
    <w:rsid w:val="00EF7272"/>
    <w:rsid w:val="00F0239F"/>
    <w:rsid w:val="00F02B92"/>
    <w:rsid w:val="00F0515C"/>
    <w:rsid w:val="00F11A7A"/>
    <w:rsid w:val="00F139ED"/>
    <w:rsid w:val="00F15E99"/>
    <w:rsid w:val="00F16218"/>
    <w:rsid w:val="00F17B7C"/>
    <w:rsid w:val="00F22662"/>
    <w:rsid w:val="00F24563"/>
    <w:rsid w:val="00F254F8"/>
    <w:rsid w:val="00F30191"/>
    <w:rsid w:val="00F31567"/>
    <w:rsid w:val="00F319B8"/>
    <w:rsid w:val="00F344E0"/>
    <w:rsid w:val="00F40468"/>
    <w:rsid w:val="00F407B0"/>
    <w:rsid w:val="00F43DF6"/>
    <w:rsid w:val="00F45AA6"/>
    <w:rsid w:val="00F5074D"/>
    <w:rsid w:val="00F52847"/>
    <w:rsid w:val="00F534CF"/>
    <w:rsid w:val="00F53E05"/>
    <w:rsid w:val="00F55824"/>
    <w:rsid w:val="00F55F54"/>
    <w:rsid w:val="00F56AAC"/>
    <w:rsid w:val="00F61E7D"/>
    <w:rsid w:val="00F6377D"/>
    <w:rsid w:val="00F63BC1"/>
    <w:rsid w:val="00F63D11"/>
    <w:rsid w:val="00F6486F"/>
    <w:rsid w:val="00F6577D"/>
    <w:rsid w:val="00F673CB"/>
    <w:rsid w:val="00F70FDC"/>
    <w:rsid w:val="00F72355"/>
    <w:rsid w:val="00F73901"/>
    <w:rsid w:val="00F7509A"/>
    <w:rsid w:val="00F75A5F"/>
    <w:rsid w:val="00F75F0C"/>
    <w:rsid w:val="00F76311"/>
    <w:rsid w:val="00F809EB"/>
    <w:rsid w:val="00F81F86"/>
    <w:rsid w:val="00F83E95"/>
    <w:rsid w:val="00F848B8"/>
    <w:rsid w:val="00F84B95"/>
    <w:rsid w:val="00F87515"/>
    <w:rsid w:val="00F907E6"/>
    <w:rsid w:val="00F9120A"/>
    <w:rsid w:val="00F924D3"/>
    <w:rsid w:val="00F92CF9"/>
    <w:rsid w:val="00F9419A"/>
    <w:rsid w:val="00F95F8E"/>
    <w:rsid w:val="00F96360"/>
    <w:rsid w:val="00F9690B"/>
    <w:rsid w:val="00F96B0F"/>
    <w:rsid w:val="00FA147E"/>
    <w:rsid w:val="00FA347C"/>
    <w:rsid w:val="00FA3668"/>
    <w:rsid w:val="00FA3ADE"/>
    <w:rsid w:val="00FA4553"/>
    <w:rsid w:val="00FA4AF5"/>
    <w:rsid w:val="00FA50DB"/>
    <w:rsid w:val="00FA7BCF"/>
    <w:rsid w:val="00FB11B3"/>
    <w:rsid w:val="00FB2694"/>
    <w:rsid w:val="00FB71DE"/>
    <w:rsid w:val="00FB7746"/>
    <w:rsid w:val="00FC240C"/>
    <w:rsid w:val="00FC24F7"/>
    <w:rsid w:val="00FC3346"/>
    <w:rsid w:val="00FC49E2"/>
    <w:rsid w:val="00FC7B01"/>
    <w:rsid w:val="00FD0A88"/>
    <w:rsid w:val="00FD0ED6"/>
    <w:rsid w:val="00FD5BB7"/>
    <w:rsid w:val="00FD6275"/>
    <w:rsid w:val="00FE04FD"/>
    <w:rsid w:val="00FE167D"/>
    <w:rsid w:val="00FE1AE6"/>
    <w:rsid w:val="00FE3690"/>
    <w:rsid w:val="00FE5944"/>
    <w:rsid w:val="00FE5F12"/>
    <w:rsid w:val="00FF14C0"/>
    <w:rsid w:val="00FF16C1"/>
    <w:rsid w:val="00FF1759"/>
    <w:rsid w:val="00FF1776"/>
    <w:rsid w:val="00FF37B1"/>
    <w:rsid w:val="00FF418C"/>
    <w:rsid w:val="00FF5769"/>
    <w:rsid w:val="00FF60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14E"/>
    <w:pPr>
      <w:bidi/>
    </w:pPr>
  </w:style>
  <w:style w:type="paragraph" w:styleId="1">
    <w:name w:val="heading 1"/>
    <w:basedOn w:val="a"/>
    <w:next w:val="a"/>
    <w:link w:val="1Char"/>
    <w:uiPriority w:val="9"/>
    <w:qFormat/>
    <w:rsid w:val="007751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751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751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7514E"/>
    <w:rPr>
      <w:rFonts w:asciiTheme="majorHAnsi" w:eastAsiaTheme="majorEastAsia" w:hAnsiTheme="majorHAnsi" w:cstheme="majorBidi"/>
      <w:color w:val="2E74B5" w:themeColor="accent1" w:themeShade="BF"/>
      <w:sz w:val="32"/>
      <w:szCs w:val="32"/>
    </w:rPr>
  </w:style>
  <w:style w:type="character" w:customStyle="1" w:styleId="2Char">
    <w:name w:val="عنوان 2 Char"/>
    <w:basedOn w:val="a0"/>
    <w:link w:val="2"/>
    <w:uiPriority w:val="9"/>
    <w:rsid w:val="0077514E"/>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rsid w:val="0077514E"/>
    <w:rPr>
      <w:rFonts w:asciiTheme="majorHAnsi" w:eastAsiaTheme="majorEastAsia" w:hAnsiTheme="majorHAnsi" w:cstheme="majorBidi"/>
      <w:color w:val="1F4D78" w:themeColor="accent1" w:themeShade="7F"/>
      <w:sz w:val="24"/>
      <w:szCs w:val="24"/>
    </w:rPr>
  </w:style>
  <w:style w:type="paragraph" w:styleId="a3">
    <w:name w:val="List Paragraph"/>
    <w:basedOn w:val="a"/>
    <w:uiPriority w:val="34"/>
    <w:qFormat/>
    <w:rsid w:val="0077514E"/>
    <w:pPr>
      <w:ind w:left="720"/>
      <w:contextualSpacing/>
    </w:pPr>
  </w:style>
  <w:style w:type="paragraph" w:styleId="a4">
    <w:name w:val="footnote text"/>
    <w:basedOn w:val="a"/>
    <w:link w:val="Char"/>
    <w:uiPriority w:val="99"/>
    <w:unhideWhenUsed/>
    <w:rsid w:val="0077514E"/>
    <w:pPr>
      <w:spacing w:after="0" w:line="240" w:lineRule="auto"/>
    </w:pPr>
    <w:rPr>
      <w:sz w:val="20"/>
      <w:szCs w:val="20"/>
    </w:rPr>
  </w:style>
  <w:style w:type="character" w:customStyle="1" w:styleId="Char">
    <w:name w:val="نص حاشية سفلية Char"/>
    <w:basedOn w:val="a0"/>
    <w:link w:val="a4"/>
    <w:uiPriority w:val="99"/>
    <w:rsid w:val="0077514E"/>
    <w:rPr>
      <w:sz w:val="20"/>
      <w:szCs w:val="20"/>
    </w:rPr>
  </w:style>
  <w:style w:type="character" w:styleId="a5">
    <w:name w:val="footnote reference"/>
    <w:basedOn w:val="a0"/>
    <w:uiPriority w:val="99"/>
    <w:semiHidden/>
    <w:unhideWhenUsed/>
    <w:rsid w:val="0077514E"/>
    <w:rPr>
      <w:vertAlign w:val="superscript"/>
    </w:rPr>
  </w:style>
  <w:style w:type="paragraph" w:styleId="a6">
    <w:name w:val="header"/>
    <w:basedOn w:val="a"/>
    <w:link w:val="Char0"/>
    <w:uiPriority w:val="99"/>
    <w:unhideWhenUsed/>
    <w:rsid w:val="0077514E"/>
    <w:pPr>
      <w:tabs>
        <w:tab w:val="center" w:pos="4153"/>
        <w:tab w:val="right" w:pos="8306"/>
      </w:tabs>
      <w:spacing w:after="0" w:line="240" w:lineRule="auto"/>
    </w:pPr>
  </w:style>
  <w:style w:type="character" w:customStyle="1" w:styleId="Char0">
    <w:name w:val="رأس الصفحة Char"/>
    <w:basedOn w:val="a0"/>
    <w:link w:val="a6"/>
    <w:uiPriority w:val="99"/>
    <w:rsid w:val="0077514E"/>
  </w:style>
  <w:style w:type="paragraph" w:styleId="a7">
    <w:name w:val="footer"/>
    <w:basedOn w:val="a"/>
    <w:link w:val="Char1"/>
    <w:uiPriority w:val="99"/>
    <w:unhideWhenUsed/>
    <w:rsid w:val="0077514E"/>
    <w:pPr>
      <w:tabs>
        <w:tab w:val="center" w:pos="4153"/>
        <w:tab w:val="right" w:pos="8306"/>
      </w:tabs>
      <w:spacing w:after="0" w:line="240" w:lineRule="auto"/>
    </w:pPr>
  </w:style>
  <w:style w:type="character" w:customStyle="1" w:styleId="Char1">
    <w:name w:val="تذييل الصفحة Char"/>
    <w:basedOn w:val="a0"/>
    <w:link w:val="a7"/>
    <w:uiPriority w:val="99"/>
    <w:rsid w:val="0077514E"/>
  </w:style>
  <w:style w:type="character" w:customStyle="1" w:styleId="Char2">
    <w:name w:val="نص تعليق ختامي Char"/>
    <w:basedOn w:val="a0"/>
    <w:link w:val="a8"/>
    <w:uiPriority w:val="99"/>
    <w:semiHidden/>
    <w:rsid w:val="0077514E"/>
    <w:rPr>
      <w:sz w:val="20"/>
      <w:szCs w:val="20"/>
    </w:rPr>
  </w:style>
  <w:style w:type="paragraph" w:styleId="a8">
    <w:name w:val="endnote text"/>
    <w:basedOn w:val="a"/>
    <w:link w:val="Char2"/>
    <w:uiPriority w:val="99"/>
    <w:semiHidden/>
    <w:unhideWhenUsed/>
    <w:rsid w:val="0077514E"/>
    <w:pPr>
      <w:spacing w:after="0" w:line="240" w:lineRule="auto"/>
    </w:pPr>
    <w:rPr>
      <w:sz w:val="20"/>
      <w:szCs w:val="20"/>
    </w:rPr>
  </w:style>
  <w:style w:type="character" w:customStyle="1" w:styleId="Char10">
    <w:name w:val="نص تعليق ختامي Char1"/>
    <w:basedOn w:val="a0"/>
    <w:uiPriority w:val="99"/>
    <w:semiHidden/>
    <w:rsid w:val="0077514E"/>
    <w:rPr>
      <w:sz w:val="20"/>
      <w:szCs w:val="20"/>
    </w:rPr>
  </w:style>
  <w:style w:type="paragraph" w:styleId="a9">
    <w:name w:val="TOC Heading"/>
    <w:basedOn w:val="1"/>
    <w:next w:val="a"/>
    <w:uiPriority w:val="39"/>
    <w:unhideWhenUsed/>
    <w:qFormat/>
    <w:rsid w:val="0077514E"/>
    <w:pPr>
      <w:outlineLvl w:val="9"/>
    </w:pPr>
    <w:rPr>
      <w:rtl/>
    </w:rPr>
  </w:style>
  <w:style w:type="paragraph" w:styleId="10">
    <w:name w:val="toc 1"/>
    <w:basedOn w:val="a"/>
    <w:next w:val="a"/>
    <w:autoRedefine/>
    <w:uiPriority w:val="39"/>
    <w:unhideWhenUsed/>
    <w:rsid w:val="0077514E"/>
    <w:pPr>
      <w:spacing w:after="100"/>
    </w:pPr>
  </w:style>
  <w:style w:type="paragraph" w:styleId="20">
    <w:name w:val="toc 2"/>
    <w:basedOn w:val="a"/>
    <w:next w:val="a"/>
    <w:autoRedefine/>
    <w:uiPriority w:val="39"/>
    <w:unhideWhenUsed/>
    <w:rsid w:val="0077514E"/>
    <w:pPr>
      <w:spacing w:after="100"/>
      <w:ind w:left="220"/>
    </w:pPr>
  </w:style>
  <w:style w:type="paragraph" w:styleId="30">
    <w:name w:val="toc 3"/>
    <w:basedOn w:val="a"/>
    <w:next w:val="a"/>
    <w:autoRedefine/>
    <w:uiPriority w:val="39"/>
    <w:unhideWhenUsed/>
    <w:rsid w:val="0077514E"/>
    <w:pPr>
      <w:spacing w:after="100"/>
      <w:ind w:left="440"/>
    </w:pPr>
  </w:style>
  <w:style w:type="character" w:styleId="Hyperlink">
    <w:name w:val="Hyperlink"/>
    <w:basedOn w:val="a0"/>
    <w:uiPriority w:val="99"/>
    <w:unhideWhenUsed/>
    <w:rsid w:val="0077514E"/>
    <w:rPr>
      <w:color w:val="0563C1" w:themeColor="hyperlink"/>
      <w:u w:val="single"/>
    </w:rPr>
  </w:style>
  <w:style w:type="character" w:styleId="aa">
    <w:name w:val="endnote reference"/>
    <w:basedOn w:val="a0"/>
    <w:uiPriority w:val="99"/>
    <w:semiHidden/>
    <w:unhideWhenUsed/>
    <w:rsid w:val="0077514E"/>
    <w:rPr>
      <w:vertAlign w:val="superscript"/>
    </w:rPr>
  </w:style>
  <w:style w:type="paragraph" w:styleId="4">
    <w:name w:val="toc 4"/>
    <w:basedOn w:val="a"/>
    <w:next w:val="a"/>
    <w:autoRedefine/>
    <w:uiPriority w:val="39"/>
    <w:unhideWhenUsed/>
    <w:rsid w:val="0077514E"/>
    <w:pPr>
      <w:spacing w:after="100"/>
      <w:ind w:left="660"/>
    </w:pPr>
    <w:rPr>
      <w:rFonts w:eastAsiaTheme="minorEastAsia"/>
    </w:rPr>
  </w:style>
  <w:style w:type="paragraph" w:styleId="5">
    <w:name w:val="toc 5"/>
    <w:basedOn w:val="a"/>
    <w:next w:val="a"/>
    <w:autoRedefine/>
    <w:uiPriority w:val="39"/>
    <w:unhideWhenUsed/>
    <w:rsid w:val="0077514E"/>
    <w:pPr>
      <w:spacing w:after="100"/>
      <w:ind w:left="880"/>
    </w:pPr>
    <w:rPr>
      <w:rFonts w:eastAsiaTheme="minorEastAsia"/>
    </w:rPr>
  </w:style>
  <w:style w:type="paragraph" w:styleId="6">
    <w:name w:val="toc 6"/>
    <w:basedOn w:val="a"/>
    <w:next w:val="a"/>
    <w:autoRedefine/>
    <w:uiPriority w:val="39"/>
    <w:unhideWhenUsed/>
    <w:rsid w:val="0077514E"/>
    <w:pPr>
      <w:spacing w:after="100"/>
      <w:ind w:left="1100"/>
    </w:pPr>
    <w:rPr>
      <w:rFonts w:eastAsiaTheme="minorEastAsia"/>
    </w:rPr>
  </w:style>
  <w:style w:type="paragraph" w:styleId="7">
    <w:name w:val="toc 7"/>
    <w:basedOn w:val="a"/>
    <w:next w:val="a"/>
    <w:autoRedefine/>
    <w:uiPriority w:val="39"/>
    <w:unhideWhenUsed/>
    <w:rsid w:val="0077514E"/>
    <w:pPr>
      <w:spacing w:after="100"/>
      <w:ind w:left="1320"/>
    </w:pPr>
    <w:rPr>
      <w:rFonts w:eastAsiaTheme="minorEastAsia"/>
    </w:rPr>
  </w:style>
  <w:style w:type="paragraph" w:styleId="8">
    <w:name w:val="toc 8"/>
    <w:basedOn w:val="a"/>
    <w:next w:val="a"/>
    <w:autoRedefine/>
    <w:uiPriority w:val="39"/>
    <w:unhideWhenUsed/>
    <w:rsid w:val="0077514E"/>
    <w:pPr>
      <w:spacing w:after="100"/>
      <w:ind w:left="1540"/>
    </w:pPr>
    <w:rPr>
      <w:rFonts w:eastAsiaTheme="minorEastAsia"/>
    </w:rPr>
  </w:style>
  <w:style w:type="paragraph" w:styleId="9">
    <w:name w:val="toc 9"/>
    <w:basedOn w:val="a"/>
    <w:next w:val="a"/>
    <w:autoRedefine/>
    <w:uiPriority w:val="39"/>
    <w:unhideWhenUsed/>
    <w:rsid w:val="0077514E"/>
    <w:pPr>
      <w:spacing w:after="100"/>
      <w:ind w:left="1760"/>
    </w:pPr>
    <w:rPr>
      <w:rFonts w:eastAsiaTheme="minorEastAsia"/>
    </w:rPr>
  </w:style>
  <w:style w:type="paragraph" w:styleId="ab">
    <w:name w:val="Balloon Text"/>
    <w:basedOn w:val="a"/>
    <w:link w:val="Char3"/>
    <w:uiPriority w:val="99"/>
    <w:semiHidden/>
    <w:unhideWhenUsed/>
    <w:rsid w:val="00846BEC"/>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846B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14E"/>
    <w:pPr>
      <w:bidi/>
    </w:pPr>
  </w:style>
  <w:style w:type="paragraph" w:styleId="1">
    <w:name w:val="heading 1"/>
    <w:basedOn w:val="a"/>
    <w:next w:val="a"/>
    <w:link w:val="1Char"/>
    <w:uiPriority w:val="9"/>
    <w:qFormat/>
    <w:rsid w:val="007751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751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751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7514E"/>
    <w:rPr>
      <w:rFonts w:asciiTheme="majorHAnsi" w:eastAsiaTheme="majorEastAsia" w:hAnsiTheme="majorHAnsi" w:cstheme="majorBidi"/>
      <w:color w:val="2E74B5" w:themeColor="accent1" w:themeShade="BF"/>
      <w:sz w:val="32"/>
      <w:szCs w:val="32"/>
    </w:rPr>
  </w:style>
  <w:style w:type="character" w:customStyle="1" w:styleId="2Char">
    <w:name w:val="عنوان 2 Char"/>
    <w:basedOn w:val="a0"/>
    <w:link w:val="2"/>
    <w:uiPriority w:val="9"/>
    <w:rsid w:val="0077514E"/>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rsid w:val="0077514E"/>
    <w:rPr>
      <w:rFonts w:asciiTheme="majorHAnsi" w:eastAsiaTheme="majorEastAsia" w:hAnsiTheme="majorHAnsi" w:cstheme="majorBidi"/>
      <w:color w:val="1F4D78" w:themeColor="accent1" w:themeShade="7F"/>
      <w:sz w:val="24"/>
      <w:szCs w:val="24"/>
    </w:rPr>
  </w:style>
  <w:style w:type="paragraph" w:styleId="a3">
    <w:name w:val="List Paragraph"/>
    <w:basedOn w:val="a"/>
    <w:uiPriority w:val="34"/>
    <w:qFormat/>
    <w:rsid w:val="0077514E"/>
    <w:pPr>
      <w:ind w:left="720"/>
      <w:contextualSpacing/>
    </w:pPr>
  </w:style>
  <w:style w:type="paragraph" w:styleId="a4">
    <w:name w:val="footnote text"/>
    <w:basedOn w:val="a"/>
    <w:link w:val="Char"/>
    <w:uiPriority w:val="99"/>
    <w:unhideWhenUsed/>
    <w:rsid w:val="0077514E"/>
    <w:pPr>
      <w:spacing w:after="0" w:line="240" w:lineRule="auto"/>
    </w:pPr>
    <w:rPr>
      <w:sz w:val="20"/>
      <w:szCs w:val="20"/>
    </w:rPr>
  </w:style>
  <w:style w:type="character" w:customStyle="1" w:styleId="Char">
    <w:name w:val="نص حاشية سفلية Char"/>
    <w:basedOn w:val="a0"/>
    <w:link w:val="a4"/>
    <w:uiPriority w:val="99"/>
    <w:rsid w:val="0077514E"/>
    <w:rPr>
      <w:sz w:val="20"/>
      <w:szCs w:val="20"/>
    </w:rPr>
  </w:style>
  <w:style w:type="character" w:styleId="a5">
    <w:name w:val="footnote reference"/>
    <w:basedOn w:val="a0"/>
    <w:uiPriority w:val="99"/>
    <w:semiHidden/>
    <w:unhideWhenUsed/>
    <w:rsid w:val="0077514E"/>
    <w:rPr>
      <w:vertAlign w:val="superscript"/>
    </w:rPr>
  </w:style>
  <w:style w:type="paragraph" w:styleId="a6">
    <w:name w:val="header"/>
    <w:basedOn w:val="a"/>
    <w:link w:val="Char0"/>
    <w:uiPriority w:val="99"/>
    <w:unhideWhenUsed/>
    <w:rsid w:val="0077514E"/>
    <w:pPr>
      <w:tabs>
        <w:tab w:val="center" w:pos="4153"/>
        <w:tab w:val="right" w:pos="8306"/>
      </w:tabs>
      <w:spacing w:after="0" w:line="240" w:lineRule="auto"/>
    </w:pPr>
  </w:style>
  <w:style w:type="character" w:customStyle="1" w:styleId="Char0">
    <w:name w:val="رأس الصفحة Char"/>
    <w:basedOn w:val="a0"/>
    <w:link w:val="a6"/>
    <w:uiPriority w:val="99"/>
    <w:rsid w:val="0077514E"/>
  </w:style>
  <w:style w:type="paragraph" w:styleId="a7">
    <w:name w:val="footer"/>
    <w:basedOn w:val="a"/>
    <w:link w:val="Char1"/>
    <w:uiPriority w:val="99"/>
    <w:unhideWhenUsed/>
    <w:rsid w:val="0077514E"/>
    <w:pPr>
      <w:tabs>
        <w:tab w:val="center" w:pos="4153"/>
        <w:tab w:val="right" w:pos="8306"/>
      </w:tabs>
      <w:spacing w:after="0" w:line="240" w:lineRule="auto"/>
    </w:pPr>
  </w:style>
  <w:style w:type="character" w:customStyle="1" w:styleId="Char1">
    <w:name w:val="تذييل الصفحة Char"/>
    <w:basedOn w:val="a0"/>
    <w:link w:val="a7"/>
    <w:uiPriority w:val="99"/>
    <w:rsid w:val="0077514E"/>
  </w:style>
  <w:style w:type="character" w:customStyle="1" w:styleId="Char2">
    <w:name w:val="نص تعليق ختامي Char"/>
    <w:basedOn w:val="a0"/>
    <w:link w:val="a8"/>
    <w:uiPriority w:val="99"/>
    <w:semiHidden/>
    <w:rsid w:val="0077514E"/>
    <w:rPr>
      <w:sz w:val="20"/>
      <w:szCs w:val="20"/>
    </w:rPr>
  </w:style>
  <w:style w:type="paragraph" w:styleId="a8">
    <w:name w:val="endnote text"/>
    <w:basedOn w:val="a"/>
    <w:link w:val="Char2"/>
    <w:uiPriority w:val="99"/>
    <w:semiHidden/>
    <w:unhideWhenUsed/>
    <w:rsid w:val="0077514E"/>
    <w:pPr>
      <w:spacing w:after="0" w:line="240" w:lineRule="auto"/>
    </w:pPr>
    <w:rPr>
      <w:sz w:val="20"/>
      <w:szCs w:val="20"/>
    </w:rPr>
  </w:style>
  <w:style w:type="character" w:customStyle="1" w:styleId="Char10">
    <w:name w:val="نص تعليق ختامي Char1"/>
    <w:basedOn w:val="a0"/>
    <w:uiPriority w:val="99"/>
    <w:semiHidden/>
    <w:rsid w:val="0077514E"/>
    <w:rPr>
      <w:sz w:val="20"/>
      <w:szCs w:val="20"/>
    </w:rPr>
  </w:style>
  <w:style w:type="paragraph" w:styleId="a9">
    <w:name w:val="TOC Heading"/>
    <w:basedOn w:val="1"/>
    <w:next w:val="a"/>
    <w:uiPriority w:val="39"/>
    <w:unhideWhenUsed/>
    <w:qFormat/>
    <w:rsid w:val="0077514E"/>
    <w:pPr>
      <w:outlineLvl w:val="9"/>
    </w:pPr>
    <w:rPr>
      <w:rtl/>
    </w:rPr>
  </w:style>
  <w:style w:type="paragraph" w:styleId="10">
    <w:name w:val="toc 1"/>
    <w:basedOn w:val="a"/>
    <w:next w:val="a"/>
    <w:autoRedefine/>
    <w:uiPriority w:val="39"/>
    <w:unhideWhenUsed/>
    <w:rsid w:val="0077514E"/>
    <w:pPr>
      <w:spacing w:after="100"/>
    </w:pPr>
  </w:style>
  <w:style w:type="paragraph" w:styleId="20">
    <w:name w:val="toc 2"/>
    <w:basedOn w:val="a"/>
    <w:next w:val="a"/>
    <w:autoRedefine/>
    <w:uiPriority w:val="39"/>
    <w:unhideWhenUsed/>
    <w:rsid w:val="0077514E"/>
    <w:pPr>
      <w:spacing w:after="100"/>
      <w:ind w:left="220"/>
    </w:pPr>
  </w:style>
  <w:style w:type="paragraph" w:styleId="30">
    <w:name w:val="toc 3"/>
    <w:basedOn w:val="a"/>
    <w:next w:val="a"/>
    <w:autoRedefine/>
    <w:uiPriority w:val="39"/>
    <w:unhideWhenUsed/>
    <w:rsid w:val="0077514E"/>
    <w:pPr>
      <w:spacing w:after="100"/>
      <w:ind w:left="440"/>
    </w:pPr>
  </w:style>
  <w:style w:type="character" w:styleId="Hyperlink">
    <w:name w:val="Hyperlink"/>
    <w:basedOn w:val="a0"/>
    <w:uiPriority w:val="99"/>
    <w:unhideWhenUsed/>
    <w:rsid w:val="0077514E"/>
    <w:rPr>
      <w:color w:val="0563C1" w:themeColor="hyperlink"/>
      <w:u w:val="single"/>
    </w:rPr>
  </w:style>
  <w:style w:type="character" w:styleId="aa">
    <w:name w:val="endnote reference"/>
    <w:basedOn w:val="a0"/>
    <w:uiPriority w:val="99"/>
    <w:semiHidden/>
    <w:unhideWhenUsed/>
    <w:rsid w:val="0077514E"/>
    <w:rPr>
      <w:vertAlign w:val="superscript"/>
    </w:rPr>
  </w:style>
  <w:style w:type="paragraph" w:styleId="4">
    <w:name w:val="toc 4"/>
    <w:basedOn w:val="a"/>
    <w:next w:val="a"/>
    <w:autoRedefine/>
    <w:uiPriority w:val="39"/>
    <w:unhideWhenUsed/>
    <w:rsid w:val="0077514E"/>
    <w:pPr>
      <w:spacing w:after="100"/>
      <w:ind w:left="660"/>
    </w:pPr>
    <w:rPr>
      <w:rFonts w:eastAsiaTheme="minorEastAsia"/>
    </w:rPr>
  </w:style>
  <w:style w:type="paragraph" w:styleId="5">
    <w:name w:val="toc 5"/>
    <w:basedOn w:val="a"/>
    <w:next w:val="a"/>
    <w:autoRedefine/>
    <w:uiPriority w:val="39"/>
    <w:unhideWhenUsed/>
    <w:rsid w:val="0077514E"/>
    <w:pPr>
      <w:spacing w:after="100"/>
      <w:ind w:left="880"/>
    </w:pPr>
    <w:rPr>
      <w:rFonts w:eastAsiaTheme="minorEastAsia"/>
    </w:rPr>
  </w:style>
  <w:style w:type="paragraph" w:styleId="6">
    <w:name w:val="toc 6"/>
    <w:basedOn w:val="a"/>
    <w:next w:val="a"/>
    <w:autoRedefine/>
    <w:uiPriority w:val="39"/>
    <w:unhideWhenUsed/>
    <w:rsid w:val="0077514E"/>
    <w:pPr>
      <w:spacing w:after="100"/>
      <w:ind w:left="1100"/>
    </w:pPr>
    <w:rPr>
      <w:rFonts w:eastAsiaTheme="minorEastAsia"/>
    </w:rPr>
  </w:style>
  <w:style w:type="paragraph" w:styleId="7">
    <w:name w:val="toc 7"/>
    <w:basedOn w:val="a"/>
    <w:next w:val="a"/>
    <w:autoRedefine/>
    <w:uiPriority w:val="39"/>
    <w:unhideWhenUsed/>
    <w:rsid w:val="0077514E"/>
    <w:pPr>
      <w:spacing w:after="100"/>
      <w:ind w:left="1320"/>
    </w:pPr>
    <w:rPr>
      <w:rFonts w:eastAsiaTheme="minorEastAsia"/>
    </w:rPr>
  </w:style>
  <w:style w:type="paragraph" w:styleId="8">
    <w:name w:val="toc 8"/>
    <w:basedOn w:val="a"/>
    <w:next w:val="a"/>
    <w:autoRedefine/>
    <w:uiPriority w:val="39"/>
    <w:unhideWhenUsed/>
    <w:rsid w:val="0077514E"/>
    <w:pPr>
      <w:spacing w:after="100"/>
      <w:ind w:left="1540"/>
    </w:pPr>
    <w:rPr>
      <w:rFonts w:eastAsiaTheme="minorEastAsia"/>
    </w:rPr>
  </w:style>
  <w:style w:type="paragraph" w:styleId="9">
    <w:name w:val="toc 9"/>
    <w:basedOn w:val="a"/>
    <w:next w:val="a"/>
    <w:autoRedefine/>
    <w:uiPriority w:val="39"/>
    <w:unhideWhenUsed/>
    <w:rsid w:val="0077514E"/>
    <w:pPr>
      <w:spacing w:after="100"/>
      <w:ind w:left="1760"/>
    </w:pPr>
    <w:rPr>
      <w:rFonts w:eastAsiaTheme="minorEastAsia"/>
    </w:rPr>
  </w:style>
  <w:style w:type="paragraph" w:styleId="ab">
    <w:name w:val="Balloon Text"/>
    <w:basedOn w:val="a"/>
    <w:link w:val="Char3"/>
    <w:uiPriority w:val="99"/>
    <w:semiHidden/>
    <w:unhideWhenUsed/>
    <w:rsid w:val="00846BEC"/>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846B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66C5D-FEE1-4373-BEB8-7223E0156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33350</TotalTime>
  <Pages>3</Pages>
  <Words>234</Words>
  <Characters>1338</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Jufri</dc:creator>
  <cp:keywords/>
  <dc:description/>
  <cp:lastModifiedBy>المكتبة</cp:lastModifiedBy>
  <cp:revision>129</cp:revision>
  <cp:lastPrinted>2020-09-30T18:43:00Z</cp:lastPrinted>
  <dcterms:created xsi:type="dcterms:W3CDTF">2020-09-14T08:34:00Z</dcterms:created>
  <dcterms:modified xsi:type="dcterms:W3CDTF">2024-10-22T06:10:00Z</dcterms:modified>
</cp:coreProperties>
</file>